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52" w:type="dxa"/>
        <w:tblLook w:val="01E0" w:firstRow="1" w:lastRow="1" w:firstColumn="1" w:lastColumn="1" w:noHBand="0" w:noVBand="0"/>
      </w:tblPr>
      <w:tblGrid>
        <w:gridCol w:w="4230"/>
        <w:gridCol w:w="5850"/>
      </w:tblGrid>
      <w:tr w:rsidR="00F41384" w:rsidRPr="004C4404" w:rsidTr="00496BE0">
        <w:tc>
          <w:tcPr>
            <w:tcW w:w="4230" w:type="dxa"/>
          </w:tcPr>
          <w:p w:rsidR="00F41384" w:rsidRPr="00496BE0" w:rsidRDefault="00F41384" w:rsidP="004A67B2">
            <w:pPr>
              <w:jc w:val="center"/>
              <w:rPr>
                <w:bCs/>
                <w:sz w:val="26"/>
              </w:rPr>
            </w:pPr>
            <w:r w:rsidRPr="00496BE0">
              <w:rPr>
                <w:bCs/>
                <w:sz w:val="26"/>
              </w:rPr>
              <w:t>UBND QUẬN LONG BIÊN</w:t>
            </w:r>
          </w:p>
          <w:p w:rsidR="00F41384" w:rsidRPr="004C4404" w:rsidRDefault="00F41384" w:rsidP="004A67B2">
            <w:pPr>
              <w:jc w:val="center"/>
              <w:rPr>
                <w:b/>
                <w:bCs/>
                <w:sz w:val="26"/>
                <w:szCs w:val="26"/>
              </w:rPr>
            </w:pPr>
            <w:r w:rsidRPr="004C4404">
              <w:rPr>
                <w:b/>
                <w:bCs/>
                <w:noProof/>
                <w:sz w:val="26"/>
                <w:szCs w:val="26"/>
              </w:rPr>
              <mc:AlternateContent>
                <mc:Choice Requires="wps">
                  <w:drawing>
                    <wp:anchor distT="0" distB="0" distL="114300" distR="114300" simplePos="0" relativeHeight="251661312" behindDoc="0" locked="0" layoutInCell="1" allowOverlap="1" wp14:anchorId="096953D3" wp14:editId="28C18545">
                      <wp:simplePos x="0" y="0"/>
                      <wp:positionH relativeFrom="column">
                        <wp:posOffset>502920</wp:posOffset>
                      </wp:positionH>
                      <wp:positionV relativeFrom="paragraph">
                        <wp:posOffset>163195</wp:posOffset>
                      </wp:positionV>
                      <wp:extent cx="1714500" cy="0"/>
                      <wp:effectExtent l="13335" t="10795" r="571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85pt" to="174.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EJ0hUXcAAAACAEAAA8AAABkcnMvZG93bnJldi54bWxMj8FOwzAQRO9I&#10;/IO1SFyq1iEFCiGbCgG5caEUcd3GSxIRr9PYbQNfjysOcNyZ0eybfDnaTu158K0ThItZAoqlcqaV&#10;GmH9Wk5vQPlAYqhzwghf7GFZnJ7klBl3kBfer0KtYon4jBCaEPpMa181bMnPXM8SvQ83WArxHGpt&#10;BjrEctvpNEmutaVW4oeGen5ouPpc7SyCL994W35PqknyPq8dp9vH5ydCPD8b7+9ABR7DXxiO+BEd&#10;isi0cTsxXnUIi9s0JhHSqwWo6M8vj8LmV9BFrv8PKH4AAAD//wMAUEsBAi0AFAAGAAgAAAAhALaD&#10;OJL+AAAA4QEAABMAAAAAAAAAAAAAAAAAAAAAAFtDb250ZW50X1R5cGVzXS54bWxQSwECLQAUAAYA&#10;CAAAACEAOP0h/9YAAACUAQAACwAAAAAAAAAAAAAAAAAvAQAAX3JlbHMvLnJlbHNQSwECLQAUAAYA&#10;CAAAACEAvkTMLxwCAAA2BAAADgAAAAAAAAAAAAAAAAAuAgAAZHJzL2Uyb0RvYy54bWxQSwECLQAU&#10;AAYACAAAACEAQnSFRdwAAAAIAQAADwAAAAAAAAAAAAAAAAB2BAAAZHJzL2Rvd25yZXYueG1sUEsF&#10;BgAAAAAEAAQA8wAAAH8FAAAAAA==&#10;"/>
                  </w:pict>
                </mc:Fallback>
              </mc:AlternateContent>
            </w:r>
            <w:r w:rsidRPr="004C4404">
              <w:rPr>
                <w:b/>
                <w:bCs/>
                <w:sz w:val="26"/>
                <w:szCs w:val="26"/>
              </w:rPr>
              <w:t>TRƯỜNG THCS PHÚC LỢI</w:t>
            </w:r>
          </w:p>
          <w:p w:rsidR="00F41384" w:rsidRPr="004C4404" w:rsidRDefault="00F41384" w:rsidP="004A67B2">
            <w:pPr>
              <w:jc w:val="center"/>
              <w:rPr>
                <w:bCs/>
                <w:sz w:val="10"/>
              </w:rPr>
            </w:pPr>
          </w:p>
          <w:p w:rsidR="00F41384" w:rsidRPr="004C4404" w:rsidRDefault="00674A23" w:rsidP="004A67B2">
            <w:pPr>
              <w:jc w:val="center"/>
              <w:rPr>
                <w:bCs/>
                <w:sz w:val="28"/>
                <w:szCs w:val="28"/>
              </w:rPr>
            </w:pPr>
            <w:proofErr w:type="spellStart"/>
            <w:r>
              <w:rPr>
                <w:bCs/>
                <w:sz w:val="28"/>
                <w:szCs w:val="28"/>
              </w:rPr>
              <w:t>Số</w:t>
            </w:r>
            <w:proofErr w:type="spellEnd"/>
            <w:r>
              <w:rPr>
                <w:bCs/>
                <w:sz w:val="28"/>
                <w:szCs w:val="28"/>
              </w:rPr>
              <w:t xml:space="preserve"> :   02</w:t>
            </w:r>
            <w:r w:rsidR="00F41384" w:rsidRPr="004C4404">
              <w:rPr>
                <w:bCs/>
                <w:sz w:val="28"/>
                <w:szCs w:val="28"/>
              </w:rPr>
              <w:t xml:space="preserve"> /TB – THCSPL</w:t>
            </w:r>
          </w:p>
        </w:tc>
        <w:tc>
          <w:tcPr>
            <w:tcW w:w="5850" w:type="dxa"/>
          </w:tcPr>
          <w:p w:rsidR="00F41384" w:rsidRPr="00133C6C" w:rsidRDefault="00F41384" w:rsidP="00496BE0">
            <w:pPr>
              <w:rPr>
                <w:bCs/>
                <w:sz w:val="26"/>
              </w:rPr>
            </w:pPr>
            <w:r w:rsidRPr="00133C6C">
              <w:rPr>
                <w:bCs/>
                <w:sz w:val="26"/>
              </w:rPr>
              <w:t>CỘNG HÒA XÃ HỘI CHỦ NGHĨA VIỆT NAM</w:t>
            </w:r>
          </w:p>
          <w:p w:rsidR="00F41384" w:rsidRPr="00496BE0" w:rsidRDefault="00F41384" w:rsidP="004A67B2">
            <w:pPr>
              <w:jc w:val="center"/>
              <w:rPr>
                <w:b/>
                <w:bCs/>
                <w:sz w:val="28"/>
                <w:szCs w:val="26"/>
              </w:rPr>
            </w:pPr>
            <w:proofErr w:type="spellStart"/>
            <w:r w:rsidRPr="00496BE0">
              <w:rPr>
                <w:b/>
                <w:bCs/>
                <w:sz w:val="28"/>
                <w:szCs w:val="26"/>
              </w:rPr>
              <w:t>Độc</w:t>
            </w:r>
            <w:proofErr w:type="spellEnd"/>
            <w:r w:rsidRPr="00496BE0">
              <w:rPr>
                <w:b/>
                <w:bCs/>
                <w:sz w:val="28"/>
                <w:szCs w:val="26"/>
              </w:rPr>
              <w:t xml:space="preserve"> </w:t>
            </w:r>
            <w:proofErr w:type="spellStart"/>
            <w:r w:rsidRPr="00496BE0">
              <w:rPr>
                <w:b/>
                <w:bCs/>
                <w:sz w:val="28"/>
                <w:szCs w:val="26"/>
              </w:rPr>
              <w:t>lập</w:t>
            </w:r>
            <w:proofErr w:type="spellEnd"/>
            <w:r w:rsidRPr="00496BE0">
              <w:rPr>
                <w:b/>
                <w:bCs/>
                <w:sz w:val="28"/>
                <w:szCs w:val="26"/>
              </w:rPr>
              <w:t xml:space="preserve"> – </w:t>
            </w:r>
            <w:proofErr w:type="spellStart"/>
            <w:r w:rsidRPr="00496BE0">
              <w:rPr>
                <w:b/>
                <w:bCs/>
                <w:sz w:val="28"/>
                <w:szCs w:val="26"/>
              </w:rPr>
              <w:t>Tự</w:t>
            </w:r>
            <w:proofErr w:type="spellEnd"/>
            <w:r w:rsidRPr="00496BE0">
              <w:rPr>
                <w:b/>
                <w:bCs/>
                <w:sz w:val="28"/>
                <w:szCs w:val="26"/>
              </w:rPr>
              <w:t xml:space="preserve"> do – </w:t>
            </w:r>
            <w:proofErr w:type="spellStart"/>
            <w:r w:rsidRPr="00496BE0">
              <w:rPr>
                <w:b/>
                <w:bCs/>
                <w:sz w:val="28"/>
                <w:szCs w:val="26"/>
              </w:rPr>
              <w:t>Hạnh</w:t>
            </w:r>
            <w:proofErr w:type="spellEnd"/>
            <w:r w:rsidRPr="00496BE0">
              <w:rPr>
                <w:b/>
                <w:bCs/>
                <w:sz w:val="28"/>
                <w:szCs w:val="26"/>
              </w:rPr>
              <w:t xml:space="preserve"> </w:t>
            </w:r>
            <w:proofErr w:type="spellStart"/>
            <w:r w:rsidRPr="00496BE0">
              <w:rPr>
                <w:b/>
                <w:bCs/>
                <w:sz w:val="28"/>
                <w:szCs w:val="26"/>
              </w:rPr>
              <w:t>phúc</w:t>
            </w:r>
            <w:proofErr w:type="spellEnd"/>
          </w:p>
          <w:p w:rsidR="00F41384" w:rsidRPr="004C4404" w:rsidRDefault="00D2788F" w:rsidP="004A67B2">
            <w:pPr>
              <w:jc w:val="center"/>
              <w:rPr>
                <w:b/>
                <w:bCs/>
                <w:sz w:val="12"/>
              </w:rPr>
            </w:pPr>
            <w:r w:rsidRPr="00496BE0">
              <w:rPr>
                <w:b/>
                <w:bCs/>
                <w:noProof/>
                <w:sz w:val="28"/>
                <w:szCs w:val="26"/>
              </w:rPr>
              <mc:AlternateContent>
                <mc:Choice Requires="wps">
                  <w:drawing>
                    <wp:anchor distT="0" distB="0" distL="114300" distR="114300" simplePos="0" relativeHeight="251660288" behindDoc="0" locked="0" layoutInCell="1" allowOverlap="1" wp14:anchorId="490934C0" wp14:editId="013990B5">
                      <wp:simplePos x="0" y="0"/>
                      <wp:positionH relativeFrom="column">
                        <wp:posOffset>735965</wp:posOffset>
                      </wp:positionH>
                      <wp:positionV relativeFrom="paragraph">
                        <wp:posOffset>10795</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85pt" to="21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h5ayd2gAAAAcBAAAPAAAAZHJzL2Rvd25yZXYueG1sTI5NT8JAEIbv&#10;Jv6HzZh4IbIF/IDSLTFqb15EDdehO7SN3dnSXaD66x296G2evG/eebLV4Fp1pD40ng1Mxgko4tLb&#10;hisDb6/F1RxUiMgWW89k4JMCrPLzswxT60/8Qsd1rJSMcEjRQB1jl2odypochrHviCXb+d5hFOwr&#10;bXs8ybhr9TRJbrXDhuVDjR091FR+rA/OQCjeaV98jcpRsplVnqb7x+cnNObyYrhfgoo0xL8y/OiL&#10;OuTitPUHtkG1wpObhVTluAMl+fVsIbz9ZZ1n+r9//g0AAP//AwBQSwECLQAUAAYACAAAACEAtoM4&#10;kv4AAADhAQAAEwAAAAAAAAAAAAAAAAAAAAAAW0NvbnRlbnRfVHlwZXNdLnhtbFBLAQItABQABgAI&#10;AAAAIQA4/SH/1gAAAJQBAAALAAAAAAAAAAAAAAAAAC8BAABfcmVscy8ucmVsc1BLAQItABQABgAI&#10;AAAAIQABOUBGHQIAADYEAAAOAAAAAAAAAAAAAAAAAC4CAABkcnMvZTJvRG9jLnhtbFBLAQItABQA&#10;BgAIAAAAIQCh5ayd2gAAAAcBAAAPAAAAAAAAAAAAAAAAAHcEAABkcnMvZG93bnJldi54bWxQSwUG&#10;AAAAAAQABADzAAAAfgUAAAAA&#10;"/>
                  </w:pict>
                </mc:Fallback>
              </mc:AlternateContent>
            </w:r>
          </w:p>
          <w:p w:rsidR="00F41384" w:rsidRPr="004C4404" w:rsidRDefault="00F41384" w:rsidP="004A67B2">
            <w:pPr>
              <w:rPr>
                <w:bCs/>
                <w:i/>
                <w:sz w:val="28"/>
                <w:szCs w:val="28"/>
              </w:rPr>
            </w:pPr>
            <w:r w:rsidRPr="004C4404">
              <w:rPr>
                <w:bCs/>
                <w:i/>
                <w:sz w:val="28"/>
                <w:szCs w:val="28"/>
              </w:rPr>
              <w:t xml:space="preserve">         </w:t>
            </w:r>
            <w:r w:rsidR="00133C6C">
              <w:rPr>
                <w:bCs/>
                <w:i/>
                <w:sz w:val="28"/>
                <w:szCs w:val="28"/>
              </w:rPr>
              <w:t xml:space="preserve">   </w:t>
            </w:r>
            <w:proofErr w:type="spellStart"/>
            <w:r w:rsidRPr="004C4404">
              <w:rPr>
                <w:bCs/>
                <w:i/>
                <w:sz w:val="28"/>
                <w:szCs w:val="28"/>
              </w:rPr>
              <w:t>Phúc</w:t>
            </w:r>
            <w:proofErr w:type="spellEnd"/>
            <w:r w:rsidRPr="004C4404">
              <w:rPr>
                <w:bCs/>
                <w:i/>
                <w:sz w:val="28"/>
                <w:szCs w:val="28"/>
              </w:rPr>
              <w:t xml:space="preserve"> </w:t>
            </w:r>
            <w:proofErr w:type="spellStart"/>
            <w:r w:rsidRPr="004C4404">
              <w:rPr>
                <w:bCs/>
                <w:i/>
                <w:sz w:val="28"/>
                <w:szCs w:val="28"/>
              </w:rPr>
              <w:t>lợi</w:t>
            </w:r>
            <w:proofErr w:type="spellEnd"/>
            <w:r w:rsidRPr="004C4404">
              <w:rPr>
                <w:bCs/>
                <w:i/>
                <w:sz w:val="28"/>
                <w:szCs w:val="28"/>
              </w:rPr>
              <w:t xml:space="preserve">, </w:t>
            </w:r>
            <w:proofErr w:type="spellStart"/>
            <w:r w:rsidRPr="004C4404">
              <w:rPr>
                <w:bCs/>
                <w:i/>
                <w:sz w:val="28"/>
                <w:szCs w:val="28"/>
              </w:rPr>
              <w:t>ngày</w:t>
            </w:r>
            <w:proofErr w:type="spellEnd"/>
            <w:r w:rsidRPr="004C4404">
              <w:rPr>
                <w:bCs/>
                <w:i/>
                <w:sz w:val="28"/>
                <w:szCs w:val="28"/>
              </w:rPr>
              <w:t xml:space="preserve">  29  </w:t>
            </w:r>
            <w:proofErr w:type="spellStart"/>
            <w:r w:rsidRPr="004C4404">
              <w:rPr>
                <w:bCs/>
                <w:i/>
                <w:sz w:val="28"/>
                <w:szCs w:val="28"/>
              </w:rPr>
              <w:t>tháng</w:t>
            </w:r>
            <w:proofErr w:type="spellEnd"/>
            <w:r w:rsidRPr="004C4404">
              <w:rPr>
                <w:bCs/>
                <w:i/>
                <w:sz w:val="28"/>
                <w:szCs w:val="28"/>
              </w:rPr>
              <w:t xml:space="preserve"> 9  </w:t>
            </w:r>
            <w:proofErr w:type="spellStart"/>
            <w:r w:rsidRPr="004C4404">
              <w:rPr>
                <w:bCs/>
                <w:i/>
                <w:sz w:val="28"/>
                <w:szCs w:val="28"/>
              </w:rPr>
              <w:t>năm</w:t>
            </w:r>
            <w:proofErr w:type="spellEnd"/>
            <w:r w:rsidRPr="004C4404">
              <w:rPr>
                <w:bCs/>
                <w:i/>
                <w:sz w:val="28"/>
                <w:szCs w:val="28"/>
              </w:rPr>
              <w:t xml:space="preserve"> 2017</w:t>
            </w:r>
          </w:p>
          <w:p w:rsidR="00F41384" w:rsidRPr="004C4404" w:rsidRDefault="00F41384" w:rsidP="004A67B2">
            <w:pPr>
              <w:jc w:val="center"/>
              <w:rPr>
                <w:bCs/>
                <w:i/>
                <w:sz w:val="16"/>
                <w:szCs w:val="28"/>
              </w:rPr>
            </w:pPr>
          </w:p>
        </w:tc>
      </w:tr>
    </w:tbl>
    <w:p w:rsidR="00F41384" w:rsidRPr="004C4404" w:rsidRDefault="00F41384" w:rsidP="00F41384">
      <w:pPr>
        <w:jc w:val="both"/>
        <w:rPr>
          <w:sz w:val="28"/>
          <w:szCs w:val="28"/>
        </w:rPr>
      </w:pPr>
    </w:p>
    <w:p w:rsidR="00F41384" w:rsidRPr="004C4404" w:rsidRDefault="00496BE0" w:rsidP="00F41384">
      <w:pPr>
        <w:jc w:val="center"/>
        <w:rPr>
          <w:b/>
          <w:sz w:val="28"/>
          <w:szCs w:val="28"/>
        </w:rPr>
      </w:pPr>
      <w:r>
        <w:rPr>
          <w:b/>
          <w:sz w:val="28"/>
          <w:szCs w:val="28"/>
        </w:rPr>
        <w:t>THÔNG BÁO</w:t>
      </w:r>
    </w:p>
    <w:p w:rsidR="00F41384" w:rsidRPr="004C4404" w:rsidRDefault="00496BE0" w:rsidP="00F41384">
      <w:pPr>
        <w:jc w:val="center"/>
        <w:rPr>
          <w:b/>
          <w:sz w:val="28"/>
          <w:szCs w:val="28"/>
        </w:rPr>
      </w:pPr>
      <w:r>
        <w:rPr>
          <w:b/>
          <w:sz w:val="28"/>
          <w:szCs w:val="28"/>
        </w:rPr>
        <w:t>CÁC KHOẢN THU NĂM HỌC</w:t>
      </w:r>
      <w:r w:rsidR="00F41384" w:rsidRPr="004C4404">
        <w:rPr>
          <w:b/>
          <w:sz w:val="28"/>
          <w:szCs w:val="28"/>
        </w:rPr>
        <w:t xml:space="preserve"> 2017 – 2018</w:t>
      </w:r>
    </w:p>
    <w:p w:rsidR="00F41384" w:rsidRPr="004C4404" w:rsidRDefault="00F41384" w:rsidP="00F41384">
      <w:pPr>
        <w:jc w:val="center"/>
        <w:rPr>
          <w:b/>
          <w:sz w:val="28"/>
          <w:szCs w:val="28"/>
        </w:rPr>
      </w:pPr>
      <w:r w:rsidRPr="004C4404">
        <w:rPr>
          <w:noProof/>
        </w:rPr>
        <mc:AlternateContent>
          <mc:Choice Requires="wps">
            <w:drawing>
              <wp:anchor distT="0" distB="0" distL="114300" distR="114300" simplePos="0" relativeHeight="251658240" behindDoc="0" locked="0" layoutInCell="1" allowOverlap="1" wp14:anchorId="2FE4AD01" wp14:editId="72CDCAF7">
                <wp:simplePos x="0" y="0"/>
                <wp:positionH relativeFrom="column">
                  <wp:posOffset>2028825</wp:posOffset>
                </wp:positionH>
                <wp:positionV relativeFrom="paragraph">
                  <wp:posOffset>5715</wp:posOffset>
                </wp:positionV>
                <wp:extent cx="2057400" cy="0"/>
                <wp:effectExtent l="9525" t="5715" r="952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45pt" to="32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krB622QAAAAUBAAAPAAAAZHJzL2Rvd25yZXYueG1sTI7BTsMwEETv&#10;SPyDtUhcqtZpAxUNcSoE5MaFUsR1Gy9JRLxOY7cNfD3bExyfZjTz8vXoOnWkIbSeDcxnCSjiytuW&#10;awPbt3J6BypEZIudZzLwTQHWxeVFjpn1J36l4ybWSkY4ZGigibHPtA5VQw7DzPfEkn36wWEUHGpt&#10;BzzJuOv0IkmW2mHL8tBgT48NVV+bgzMQynfalz+TapJ8pLWnxf7p5RmNub4aH+5BRRrjXxnO+qIO&#10;hTjt/IFtUJ2BdL66laqBFSiJlzep4O6Musj1f/viFwAA//8DAFBLAQItABQABgAIAAAAIQC2gziS&#10;/gAAAOEBAAATAAAAAAAAAAAAAAAAAAAAAABbQ29udGVudF9UeXBlc10ueG1sUEsBAi0AFAAGAAgA&#10;AAAhADj9If/WAAAAlAEAAAsAAAAAAAAAAAAAAAAALwEAAF9yZWxzLy5yZWxzUEsBAi0AFAAGAAgA&#10;AAAhAHMYZh8dAgAANgQAAA4AAAAAAAAAAAAAAAAALgIAAGRycy9lMm9Eb2MueG1sUEsBAi0AFAAG&#10;AAgAAAAhAGSsHrbZAAAABQEAAA8AAAAAAAAAAAAAAAAAdwQAAGRycy9kb3ducmV2LnhtbFBLBQYA&#10;AAAABAAEAPMAAAB9BQAAAAA=&#10;"/>
            </w:pict>
          </mc:Fallback>
        </mc:AlternateContent>
      </w:r>
    </w:p>
    <w:p w:rsidR="00F41384" w:rsidRPr="004C4404" w:rsidRDefault="00F41384" w:rsidP="00133C6C">
      <w:pPr>
        <w:spacing w:before="120" w:line="276" w:lineRule="auto"/>
        <w:ind w:firstLine="720"/>
        <w:jc w:val="both"/>
        <w:rPr>
          <w:sz w:val="28"/>
          <w:szCs w:val="28"/>
          <w:lang w:val="nl-NL"/>
        </w:rPr>
      </w:pPr>
      <w:r w:rsidRPr="004C4404">
        <w:rPr>
          <w:sz w:val="28"/>
          <w:szCs w:val="28"/>
        </w:rPr>
        <w:t xml:space="preserve">         </w:t>
      </w:r>
      <w:r w:rsidRPr="004C4404">
        <w:rPr>
          <w:sz w:val="28"/>
          <w:szCs w:val="28"/>
          <w:lang w:val="nl-NL"/>
        </w:rPr>
        <w:t xml:space="preserve"> </w:t>
      </w:r>
      <w:r w:rsidRPr="004C4404">
        <w:rPr>
          <w:sz w:val="28"/>
          <w:szCs w:val="28"/>
          <w:lang w:val="nl-NL"/>
        </w:rPr>
        <w:tab/>
        <w:t>Căn cứ Nghị quyết số: 01/2017/NQ-HĐND ngày 03/7/2017 của HĐND Thành phố Hà Nội về việc quy định mức thu học phí đối với giáo dục mầm non, giáo dục phổ thống công lập của thành phố Hà Nội và mức thu học phí đối  trường Trung cấp kỹ thuật Bắc Thăng Long, Trường trung cấp kỹ thuật tin học Hà Nội năm học 2017-2018;</w:t>
      </w:r>
    </w:p>
    <w:p w:rsidR="00F41384" w:rsidRPr="004C4404" w:rsidRDefault="00F41384" w:rsidP="00133C6C">
      <w:pPr>
        <w:spacing w:line="276" w:lineRule="auto"/>
        <w:jc w:val="both"/>
        <w:rPr>
          <w:sz w:val="28"/>
          <w:szCs w:val="28"/>
          <w:lang w:val="nl-NL"/>
        </w:rPr>
      </w:pPr>
      <w:r w:rsidRPr="004C4404">
        <w:rPr>
          <w:sz w:val="28"/>
          <w:szCs w:val="28"/>
          <w:lang w:val="nl-NL"/>
        </w:rPr>
        <w:tab/>
        <w:t xml:space="preserve">Căn cứ Quyết định số 51/2013/QĐ-UBND ngày 22/11/2013 của UBND Thành phố Hà Nội ban hành quy định về thu, sử dụng các khoản thu khác trong các cơ sở giáo dục phổ thông công lập của Thành phố Hà Nội (trừ các cơ sở giáo dục công lập chất lượng cao); </w:t>
      </w:r>
    </w:p>
    <w:p w:rsidR="00F41384" w:rsidRPr="004C4404" w:rsidRDefault="00F41384" w:rsidP="00133C6C">
      <w:pPr>
        <w:tabs>
          <w:tab w:val="left" w:pos="672"/>
        </w:tabs>
        <w:spacing w:line="276" w:lineRule="auto"/>
        <w:jc w:val="both"/>
        <w:rPr>
          <w:sz w:val="28"/>
          <w:lang w:val="nl-NL"/>
        </w:rPr>
      </w:pPr>
      <w:r w:rsidRPr="004C4404">
        <w:rPr>
          <w:sz w:val="28"/>
          <w:lang w:val="nl-NL"/>
        </w:rPr>
        <w:tab/>
        <w:t>Căn cứ Thông tư số 26/2009/TT-BGD ngày 30/9/2009 của Bộ GD&amp;ĐT quy định về việc mặc đồng phục và lễ phục tốt nghiệp của HSSV;</w:t>
      </w:r>
    </w:p>
    <w:p w:rsidR="00F41384" w:rsidRPr="004C4404" w:rsidRDefault="00F41384" w:rsidP="00133C6C">
      <w:pPr>
        <w:tabs>
          <w:tab w:val="left" w:pos="672"/>
        </w:tabs>
        <w:spacing w:line="276" w:lineRule="auto"/>
        <w:jc w:val="both"/>
        <w:rPr>
          <w:sz w:val="32"/>
          <w:lang w:val="nl-NL"/>
        </w:rPr>
      </w:pPr>
      <w:r w:rsidRPr="004C4404">
        <w:rPr>
          <w:sz w:val="28"/>
          <w:lang w:val="nl-NL"/>
        </w:rPr>
        <w:tab/>
        <w:t>Căn cứ thông tư số 55/2011/TT- BGDĐT ngày/11/2011 của Bộ Giáo dục và Đào tạo ban hành Điều lệ Ban đại diện CMHS;</w:t>
      </w:r>
    </w:p>
    <w:p w:rsidR="00F41384" w:rsidRPr="004C4404" w:rsidRDefault="00F41384" w:rsidP="00133C6C">
      <w:pPr>
        <w:pStyle w:val="BodyTextIndent"/>
        <w:spacing w:line="276" w:lineRule="auto"/>
        <w:ind w:left="0" w:firstLine="720"/>
        <w:jc w:val="both"/>
        <w:rPr>
          <w:rFonts w:ascii="Times New Roman" w:hAnsi="Times New Roman"/>
          <w:sz w:val="28"/>
          <w:szCs w:val="28"/>
          <w:lang w:val="nl-NL"/>
        </w:rPr>
      </w:pPr>
      <w:r w:rsidRPr="004C4404">
        <w:rPr>
          <w:rFonts w:ascii="Times New Roman" w:hAnsi="Times New Roman"/>
          <w:sz w:val="28"/>
          <w:szCs w:val="28"/>
          <w:lang w:val="nl-NL"/>
        </w:rPr>
        <w:t xml:space="preserve">Căn cứ công văn số 2244/SGD&amp;ĐT-KHTC ngày 12/7/2017 của Sở Giáo dục và Đào tạo về việc hướng dẫn tăng cường công tác quản lý thu chi đầu  năm học 2017-2018; </w:t>
      </w:r>
    </w:p>
    <w:p w:rsidR="00F41384" w:rsidRPr="004C4404" w:rsidRDefault="00F41384" w:rsidP="00133C6C">
      <w:pPr>
        <w:spacing w:line="276" w:lineRule="auto"/>
        <w:ind w:firstLine="720"/>
        <w:jc w:val="both"/>
        <w:rPr>
          <w:sz w:val="28"/>
          <w:szCs w:val="28"/>
          <w:lang w:val="nl-NL"/>
        </w:rPr>
      </w:pPr>
      <w:r w:rsidRPr="004C4404">
        <w:rPr>
          <w:sz w:val="28"/>
          <w:szCs w:val="28"/>
          <w:lang w:val="nl-NL"/>
        </w:rPr>
        <w:t xml:space="preserve"> Căn cứ công văn số: 1783 / UBND – GDĐT ngày 31 tháng 8 năm 2017  về việc tăng cường công tác quản lý thu chi đầu năm học 2017-2018;</w:t>
      </w:r>
    </w:p>
    <w:p w:rsidR="00F41384" w:rsidRPr="004C4404" w:rsidRDefault="00F41384" w:rsidP="00133C6C">
      <w:pPr>
        <w:spacing w:line="276" w:lineRule="auto"/>
        <w:ind w:firstLine="720"/>
        <w:jc w:val="both"/>
        <w:rPr>
          <w:sz w:val="28"/>
          <w:szCs w:val="28"/>
          <w:lang w:val="nl-NL"/>
        </w:rPr>
      </w:pPr>
      <w:r w:rsidRPr="004C4404">
        <w:rPr>
          <w:sz w:val="28"/>
          <w:szCs w:val="28"/>
          <w:lang w:val="nl-NL"/>
        </w:rPr>
        <w:t>Căn cứ công văn số: 1784/ UBND – GDĐT ngày 31 tháng  8 năm 2017  về việc thống nhất các khoản thu khác của các trường MN, TH, THCS công lập trên địa bàn quận Long Biên năm học 2017-2018;</w:t>
      </w:r>
    </w:p>
    <w:p w:rsidR="00F41384" w:rsidRPr="004C4404" w:rsidRDefault="00F41384" w:rsidP="00133C6C">
      <w:pPr>
        <w:pStyle w:val="BodyTextIndent"/>
        <w:spacing w:line="276" w:lineRule="auto"/>
        <w:ind w:left="0" w:firstLine="720"/>
        <w:jc w:val="both"/>
        <w:rPr>
          <w:rFonts w:ascii="Times New Roman" w:hAnsi="Times New Roman"/>
          <w:sz w:val="28"/>
          <w:szCs w:val="28"/>
          <w:lang w:val="nl-NL"/>
        </w:rPr>
      </w:pPr>
      <w:r w:rsidRPr="004C4404">
        <w:rPr>
          <w:rFonts w:ascii="Times New Roman" w:hAnsi="Times New Roman"/>
          <w:sz w:val="28"/>
          <w:szCs w:val="28"/>
          <w:lang w:val="nl-NL"/>
        </w:rPr>
        <w:t>Căn cứ ý kiến thỏa thuận của cha mẹ học sinh tại kỳ họp đầu năm ngày 24     tháng 9 năm 2017;</w:t>
      </w:r>
    </w:p>
    <w:p w:rsidR="00F41384" w:rsidRPr="004C4404" w:rsidRDefault="00F41384" w:rsidP="00133C6C">
      <w:pPr>
        <w:spacing w:line="276" w:lineRule="auto"/>
        <w:jc w:val="both"/>
        <w:rPr>
          <w:sz w:val="28"/>
          <w:szCs w:val="28"/>
          <w:lang w:val="nl-NL"/>
        </w:rPr>
      </w:pPr>
      <w:r w:rsidRPr="004C4404">
        <w:rPr>
          <w:sz w:val="28"/>
          <w:szCs w:val="28"/>
          <w:lang w:val="nl-NL"/>
        </w:rPr>
        <w:t xml:space="preserve">      </w:t>
      </w:r>
      <w:r w:rsidRPr="004C4404">
        <w:rPr>
          <w:sz w:val="28"/>
          <w:szCs w:val="28"/>
          <w:lang w:val="nl-NL"/>
        </w:rPr>
        <w:tab/>
        <w:t xml:space="preserve">Trường THCS Phúc Lợi thông báo các khoản thu đầu năm học 2017 – 2018 như sau: </w:t>
      </w:r>
    </w:p>
    <w:p w:rsidR="00F41384" w:rsidRPr="004C4404" w:rsidRDefault="00F41384" w:rsidP="00133C6C">
      <w:pPr>
        <w:spacing w:line="276" w:lineRule="auto"/>
        <w:jc w:val="both"/>
        <w:rPr>
          <w:sz w:val="28"/>
          <w:szCs w:val="28"/>
        </w:rPr>
      </w:pPr>
      <w:proofErr w:type="gramStart"/>
      <w:r w:rsidRPr="004C4404">
        <w:rPr>
          <w:b/>
          <w:sz w:val="28"/>
          <w:szCs w:val="28"/>
        </w:rPr>
        <w:t xml:space="preserve">1) Thu </w:t>
      </w:r>
      <w:proofErr w:type="spellStart"/>
      <w:r w:rsidRPr="004C4404">
        <w:rPr>
          <w:b/>
          <w:sz w:val="28"/>
          <w:szCs w:val="28"/>
        </w:rPr>
        <w:t>theo</w:t>
      </w:r>
      <w:proofErr w:type="spellEnd"/>
      <w:proofErr w:type="gramEnd"/>
      <w:r w:rsidRPr="004C4404">
        <w:rPr>
          <w:b/>
          <w:sz w:val="28"/>
          <w:szCs w:val="28"/>
          <w:lang w:val="nl-NL"/>
        </w:rPr>
        <w:t xml:space="preserve"> NQ số 01/2017/NQ - HĐND của HĐND Thành phố Hà Nội</w:t>
      </w:r>
    </w:p>
    <w:p w:rsidR="00F41384" w:rsidRPr="004C4404" w:rsidRDefault="00496BE0" w:rsidP="00133C6C">
      <w:pPr>
        <w:spacing w:line="276" w:lineRule="auto"/>
        <w:jc w:val="both"/>
        <w:rPr>
          <w:sz w:val="28"/>
          <w:szCs w:val="28"/>
        </w:rPr>
      </w:pPr>
      <w:r>
        <w:rPr>
          <w:sz w:val="28"/>
          <w:szCs w:val="28"/>
        </w:rPr>
        <w:t xml:space="preserve"> </w:t>
      </w:r>
      <w:r w:rsidR="00866089" w:rsidRPr="004C4404">
        <w:rPr>
          <w:sz w:val="28"/>
          <w:szCs w:val="28"/>
        </w:rPr>
        <w:t xml:space="preserve"> * </w:t>
      </w:r>
      <w:proofErr w:type="spellStart"/>
      <w:r w:rsidR="00866089" w:rsidRPr="004C4404">
        <w:rPr>
          <w:sz w:val="28"/>
          <w:szCs w:val="28"/>
        </w:rPr>
        <w:t>Học</w:t>
      </w:r>
      <w:proofErr w:type="spellEnd"/>
      <w:r w:rsidR="00866089" w:rsidRPr="004C4404">
        <w:rPr>
          <w:sz w:val="28"/>
          <w:szCs w:val="28"/>
        </w:rPr>
        <w:t xml:space="preserve"> </w:t>
      </w:r>
      <w:proofErr w:type="spellStart"/>
      <w:r w:rsidR="00866089" w:rsidRPr="004C4404">
        <w:rPr>
          <w:sz w:val="28"/>
          <w:szCs w:val="28"/>
        </w:rPr>
        <w:t>phí</w:t>
      </w:r>
      <w:proofErr w:type="spellEnd"/>
      <w:r w:rsidR="00866089" w:rsidRPr="004C4404">
        <w:rPr>
          <w:sz w:val="28"/>
          <w:szCs w:val="28"/>
        </w:rPr>
        <w:t>: 110.000 /</w:t>
      </w:r>
      <w:proofErr w:type="spellStart"/>
      <w:r w:rsidR="00866089" w:rsidRPr="004C4404">
        <w:rPr>
          <w:sz w:val="28"/>
          <w:szCs w:val="28"/>
        </w:rPr>
        <w:t>hs</w:t>
      </w:r>
      <w:proofErr w:type="spellEnd"/>
      <w:r>
        <w:rPr>
          <w:sz w:val="28"/>
          <w:szCs w:val="28"/>
        </w:rPr>
        <w:t xml:space="preserve"> </w:t>
      </w:r>
      <w:r w:rsidR="00866089" w:rsidRPr="004C4404">
        <w:rPr>
          <w:sz w:val="28"/>
          <w:szCs w:val="28"/>
        </w:rPr>
        <w:t>/</w:t>
      </w:r>
      <w:r>
        <w:rPr>
          <w:sz w:val="28"/>
          <w:szCs w:val="28"/>
        </w:rPr>
        <w:t xml:space="preserve"> </w:t>
      </w:r>
      <w:proofErr w:type="spellStart"/>
      <w:r w:rsidR="00866089" w:rsidRPr="004C4404">
        <w:rPr>
          <w:sz w:val="28"/>
          <w:szCs w:val="28"/>
        </w:rPr>
        <w:t>tháng</w:t>
      </w:r>
      <w:proofErr w:type="spellEnd"/>
      <w:r w:rsidR="00866089" w:rsidRPr="004C4404">
        <w:rPr>
          <w:sz w:val="28"/>
          <w:szCs w:val="28"/>
        </w:rPr>
        <w:t xml:space="preserve"> (</w:t>
      </w:r>
      <w:proofErr w:type="spellStart"/>
      <w:proofErr w:type="gramStart"/>
      <w:r w:rsidR="00866089" w:rsidRPr="004C4404">
        <w:rPr>
          <w:sz w:val="28"/>
          <w:szCs w:val="28"/>
        </w:rPr>
        <w:t>thu</w:t>
      </w:r>
      <w:proofErr w:type="spellEnd"/>
      <w:proofErr w:type="gramEnd"/>
      <w:r w:rsidR="00866089" w:rsidRPr="004C4404">
        <w:rPr>
          <w:sz w:val="28"/>
          <w:szCs w:val="28"/>
        </w:rPr>
        <w:t xml:space="preserve"> </w:t>
      </w:r>
      <w:proofErr w:type="spellStart"/>
      <w:r w:rsidR="00866089" w:rsidRPr="004C4404">
        <w:rPr>
          <w:sz w:val="28"/>
          <w:szCs w:val="28"/>
        </w:rPr>
        <w:t>trong</w:t>
      </w:r>
      <w:proofErr w:type="spellEnd"/>
      <w:r w:rsidR="00866089" w:rsidRPr="004C4404">
        <w:rPr>
          <w:sz w:val="28"/>
          <w:szCs w:val="28"/>
        </w:rPr>
        <w:t xml:space="preserve"> 9 </w:t>
      </w:r>
      <w:proofErr w:type="spellStart"/>
      <w:r w:rsidR="00866089" w:rsidRPr="004C4404">
        <w:rPr>
          <w:sz w:val="28"/>
          <w:szCs w:val="28"/>
        </w:rPr>
        <w:t>thá</w:t>
      </w:r>
      <w:r w:rsidR="00F41384" w:rsidRPr="004C4404">
        <w:rPr>
          <w:sz w:val="28"/>
          <w:szCs w:val="28"/>
        </w:rPr>
        <w:t>ng</w:t>
      </w:r>
      <w:proofErr w:type="spellEnd"/>
      <w:r w:rsidR="00F41384" w:rsidRPr="004C4404">
        <w:rPr>
          <w:sz w:val="28"/>
          <w:szCs w:val="28"/>
        </w:rPr>
        <w:t xml:space="preserve">) </w:t>
      </w:r>
    </w:p>
    <w:p w:rsidR="006D59AB" w:rsidRDefault="00F41384" w:rsidP="00133C6C">
      <w:pPr>
        <w:spacing w:line="276" w:lineRule="auto"/>
        <w:jc w:val="both"/>
        <w:rPr>
          <w:b/>
          <w:sz w:val="28"/>
          <w:szCs w:val="28"/>
        </w:rPr>
      </w:pPr>
      <w:r w:rsidRPr="004C4404">
        <w:rPr>
          <w:b/>
          <w:sz w:val="28"/>
          <w:szCs w:val="28"/>
        </w:rPr>
        <w:lastRenderedPageBreak/>
        <w:t xml:space="preserve">2) </w:t>
      </w:r>
      <w:proofErr w:type="spellStart"/>
      <w:r w:rsidRPr="004C4404">
        <w:rPr>
          <w:b/>
          <w:sz w:val="28"/>
          <w:szCs w:val="28"/>
        </w:rPr>
        <w:t>Các</w:t>
      </w:r>
      <w:proofErr w:type="spellEnd"/>
      <w:r w:rsidRPr="004C4404">
        <w:rPr>
          <w:b/>
          <w:sz w:val="28"/>
          <w:szCs w:val="28"/>
        </w:rPr>
        <w:t xml:space="preserve"> </w:t>
      </w:r>
      <w:proofErr w:type="spellStart"/>
      <w:r w:rsidRPr="004C4404">
        <w:rPr>
          <w:b/>
          <w:sz w:val="28"/>
          <w:szCs w:val="28"/>
        </w:rPr>
        <w:t>khoản</w:t>
      </w:r>
      <w:proofErr w:type="spellEnd"/>
      <w:r w:rsidRPr="004C4404">
        <w:rPr>
          <w:b/>
          <w:sz w:val="28"/>
          <w:szCs w:val="28"/>
        </w:rPr>
        <w:t xml:space="preserve"> </w:t>
      </w:r>
      <w:proofErr w:type="spellStart"/>
      <w:proofErr w:type="gramStart"/>
      <w:r w:rsidRPr="004C4404">
        <w:rPr>
          <w:b/>
          <w:sz w:val="28"/>
          <w:szCs w:val="28"/>
        </w:rPr>
        <w:t>thu</w:t>
      </w:r>
      <w:proofErr w:type="spellEnd"/>
      <w:proofErr w:type="gramEnd"/>
      <w:r w:rsidRPr="004C4404">
        <w:rPr>
          <w:b/>
          <w:sz w:val="28"/>
          <w:szCs w:val="28"/>
        </w:rPr>
        <w:t xml:space="preserve">, chi </w:t>
      </w:r>
      <w:proofErr w:type="spellStart"/>
      <w:r w:rsidRPr="004C4404">
        <w:rPr>
          <w:b/>
          <w:sz w:val="28"/>
          <w:szCs w:val="28"/>
        </w:rPr>
        <w:t>theo</w:t>
      </w:r>
      <w:proofErr w:type="spellEnd"/>
      <w:r w:rsidRPr="004C4404">
        <w:rPr>
          <w:b/>
          <w:sz w:val="28"/>
          <w:szCs w:val="28"/>
        </w:rPr>
        <w:t xml:space="preserve"> </w:t>
      </w:r>
      <w:proofErr w:type="spellStart"/>
      <w:r w:rsidRPr="004C4404">
        <w:rPr>
          <w:b/>
          <w:sz w:val="28"/>
          <w:szCs w:val="28"/>
        </w:rPr>
        <w:t>Quyết</w:t>
      </w:r>
      <w:proofErr w:type="spellEnd"/>
      <w:r w:rsidRPr="004C4404">
        <w:rPr>
          <w:b/>
          <w:sz w:val="28"/>
          <w:szCs w:val="28"/>
        </w:rPr>
        <w:t xml:space="preserve"> </w:t>
      </w:r>
      <w:proofErr w:type="spellStart"/>
      <w:r w:rsidRPr="004C4404">
        <w:rPr>
          <w:b/>
          <w:sz w:val="28"/>
          <w:szCs w:val="28"/>
        </w:rPr>
        <w:t>định</w:t>
      </w:r>
      <w:proofErr w:type="spellEnd"/>
      <w:r w:rsidRPr="004C4404">
        <w:rPr>
          <w:b/>
          <w:sz w:val="28"/>
          <w:szCs w:val="28"/>
        </w:rPr>
        <w:t xml:space="preserve"> 51/2013 </w:t>
      </w:r>
      <w:proofErr w:type="spellStart"/>
      <w:r w:rsidRPr="004C4404">
        <w:rPr>
          <w:b/>
          <w:sz w:val="28"/>
          <w:szCs w:val="28"/>
        </w:rPr>
        <w:t>của</w:t>
      </w:r>
      <w:proofErr w:type="spellEnd"/>
      <w:r w:rsidRPr="004C4404">
        <w:rPr>
          <w:b/>
          <w:sz w:val="28"/>
          <w:szCs w:val="28"/>
        </w:rPr>
        <w:t xml:space="preserve"> UBND </w:t>
      </w:r>
      <w:proofErr w:type="spellStart"/>
      <w:r w:rsidRPr="004C4404">
        <w:rPr>
          <w:b/>
          <w:sz w:val="28"/>
          <w:szCs w:val="28"/>
        </w:rPr>
        <w:t>Thành</w:t>
      </w:r>
      <w:proofErr w:type="spellEnd"/>
      <w:r w:rsidRPr="004C4404">
        <w:rPr>
          <w:b/>
          <w:sz w:val="28"/>
          <w:szCs w:val="28"/>
        </w:rPr>
        <w:t xml:space="preserve"> </w:t>
      </w:r>
      <w:proofErr w:type="spellStart"/>
      <w:r w:rsidRPr="004C4404">
        <w:rPr>
          <w:b/>
          <w:sz w:val="28"/>
          <w:szCs w:val="28"/>
        </w:rPr>
        <w:t>phố</w:t>
      </w:r>
      <w:proofErr w:type="spellEnd"/>
      <w:r w:rsidRPr="004C4404">
        <w:rPr>
          <w:b/>
          <w:sz w:val="28"/>
          <w:szCs w:val="28"/>
        </w:rPr>
        <w:t xml:space="preserve"> </w:t>
      </w:r>
      <w:proofErr w:type="spellStart"/>
      <w:r w:rsidRPr="004C4404">
        <w:rPr>
          <w:b/>
          <w:sz w:val="28"/>
          <w:szCs w:val="28"/>
        </w:rPr>
        <w:t>Hà</w:t>
      </w:r>
      <w:proofErr w:type="spellEnd"/>
      <w:r w:rsidRPr="004C4404">
        <w:rPr>
          <w:b/>
          <w:sz w:val="28"/>
          <w:szCs w:val="28"/>
        </w:rPr>
        <w:t xml:space="preserve"> </w:t>
      </w:r>
      <w:proofErr w:type="spellStart"/>
      <w:r w:rsidRPr="004C4404">
        <w:rPr>
          <w:b/>
          <w:sz w:val="28"/>
          <w:szCs w:val="28"/>
        </w:rPr>
        <w:t>Nội</w:t>
      </w:r>
      <w:proofErr w:type="spellEnd"/>
    </w:p>
    <w:p w:rsidR="00F41384" w:rsidRPr="006D59AB" w:rsidRDefault="006D59AB" w:rsidP="00133C6C">
      <w:pPr>
        <w:spacing w:line="276" w:lineRule="auto"/>
        <w:jc w:val="both"/>
        <w:rPr>
          <w:b/>
          <w:sz w:val="28"/>
          <w:szCs w:val="28"/>
        </w:rPr>
      </w:pPr>
      <w:r>
        <w:rPr>
          <w:b/>
          <w:sz w:val="28"/>
          <w:szCs w:val="28"/>
        </w:rPr>
        <w:t xml:space="preserve"> </w:t>
      </w:r>
      <w:r w:rsidR="00866089" w:rsidRPr="004C4404">
        <w:rPr>
          <w:sz w:val="28"/>
          <w:szCs w:val="28"/>
        </w:rPr>
        <w:t xml:space="preserve">* </w:t>
      </w:r>
      <w:proofErr w:type="spellStart"/>
      <w:r w:rsidR="00866089" w:rsidRPr="004C4404">
        <w:rPr>
          <w:sz w:val="28"/>
          <w:szCs w:val="28"/>
        </w:rPr>
        <w:t>Học</w:t>
      </w:r>
      <w:proofErr w:type="spellEnd"/>
      <w:r w:rsidR="00866089" w:rsidRPr="004C4404">
        <w:rPr>
          <w:sz w:val="28"/>
          <w:szCs w:val="28"/>
        </w:rPr>
        <w:t xml:space="preserve"> </w:t>
      </w:r>
      <w:proofErr w:type="spellStart"/>
      <w:r w:rsidR="00866089" w:rsidRPr="004C4404">
        <w:rPr>
          <w:sz w:val="28"/>
          <w:szCs w:val="28"/>
        </w:rPr>
        <w:t>phí</w:t>
      </w:r>
      <w:proofErr w:type="spellEnd"/>
      <w:r w:rsidR="00866089" w:rsidRPr="004C4404">
        <w:rPr>
          <w:sz w:val="28"/>
          <w:szCs w:val="28"/>
        </w:rPr>
        <w:t xml:space="preserve"> </w:t>
      </w:r>
      <w:r w:rsidR="004C4404" w:rsidRPr="004C4404">
        <w:rPr>
          <w:sz w:val="28"/>
          <w:szCs w:val="28"/>
        </w:rPr>
        <w:t>2</w:t>
      </w:r>
      <w:r w:rsidR="00496BE0">
        <w:rPr>
          <w:sz w:val="28"/>
          <w:szCs w:val="28"/>
        </w:rPr>
        <w:t xml:space="preserve"> </w:t>
      </w:r>
      <w:proofErr w:type="spellStart"/>
      <w:r w:rsidR="004C4404" w:rsidRPr="004C4404">
        <w:rPr>
          <w:sz w:val="28"/>
          <w:szCs w:val="28"/>
        </w:rPr>
        <w:t>buổi</w:t>
      </w:r>
      <w:proofErr w:type="spellEnd"/>
      <w:r w:rsidR="004C4404" w:rsidRPr="004C4404">
        <w:rPr>
          <w:sz w:val="28"/>
          <w:szCs w:val="28"/>
        </w:rPr>
        <w:t xml:space="preserve">/ </w:t>
      </w:r>
      <w:proofErr w:type="spellStart"/>
      <w:r w:rsidR="004C4404" w:rsidRPr="004C4404">
        <w:rPr>
          <w:sz w:val="28"/>
          <w:szCs w:val="28"/>
        </w:rPr>
        <w:t>ngày</w:t>
      </w:r>
      <w:proofErr w:type="spellEnd"/>
      <w:r w:rsidR="004C4404" w:rsidRPr="004C4404">
        <w:rPr>
          <w:sz w:val="28"/>
          <w:szCs w:val="28"/>
        </w:rPr>
        <w:t xml:space="preserve"> (</w:t>
      </w:r>
      <w:proofErr w:type="spellStart"/>
      <w:r w:rsidR="004C4404" w:rsidRPr="004C4404">
        <w:rPr>
          <w:sz w:val="28"/>
          <w:szCs w:val="28"/>
        </w:rPr>
        <w:t>đối</w:t>
      </w:r>
      <w:proofErr w:type="spellEnd"/>
      <w:r w:rsidR="004C4404" w:rsidRPr="004C4404">
        <w:rPr>
          <w:sz w:val="28"/>
          <w:szCs w:val="28"/>
        </w:rPr>
        <w:t xml:space="preserve"> </w:t>
      </w:r>
      <w:proofErr w:type="spellStart"/>
      <w:r w:rsidR="004C4404" w:rsidRPr="004C4404">
        <w:rPr>
          <w:sz w:val="28"/>
          <w:szCs w:val="28"/>
        </w:rPr>
        <w:t>với</w:t>
      </w:r>
      <w:proofErr w:type="spellEnd"/>
      <w:r w:rsidR="004C4404" w:rsidRPr="004C4404">
        <w:rPr>
          <w:sz w:val="28"/>
          <w:szCs w:val="28"/>
        </w:rPr>
        <w:t xml:space="preserve"> </w:t>
      </w:r>
      <w:proofErr w:type="spellStart"/>
      <w:proofErr w:type="gramStart"/>
      <w:r w:rsidR="004C4404" w:rsidRPr="004C4404">
        <w:rPr>
          <w:sz w:val="28"/>
          <w:szCs w:val="28"/>
        </w:rPr>
        <w:t>khối</w:t>
      </w:r>
      <w:proofErr w:type="spellEnd"/>
      <w:r w:rsidR="004C4404" w:rsidRPr="004C4404">
        <w:rPr>
          <w:sz w:val="28"/>
          <w:szCs w:val="28"/>
        </w:rPr>
        <w:t xml:space="preserve"> </w:t>
      </w:r>
      <w:r w:rsidR="00F41384" w:rsidRPr="004C4404">
        <w:rPr>
          <w:sz w:val="28"/>
          <w:szCs w:val="28"/>
        </w:rPr>
        <w:t xml:space="preserve"> 6,7</w:t>
      </w:r>
      <w:proofErr w:type="gramEnd"/>
      <w:r w:rsidR="00F41384" w:rsidRPr="004C4404">
        <w:rPr>
          <w:sz w:val="28"/>
          <w:szCs w:val="28"/>
        </w:rPr>
        <w:t>): 150.00</w:t>
      </w:r>
      <w:r w:rsidR="004C4404" w:rsidRPr="004C4404">
        <w:rPr>
          <w:sz w:val="28"/>
          <w:szCs w:val="28"/>
        </w:rPr>
        <w:t xml:space="preserve">0/ HS/ </w:t>
      </w:r>
      <w:proofErr w:type="spellStart"/>
      <w:r w:rsidR="004C4404" w:rsidRPr="004C4404">
        <w:rPr>
          <w:sz w:val="28"/>
          <w:szCs w:val="28"/>
        </w:rPr>
        <w:t>Tháng</w:t>
      </w:r>
      <w:proofErr w:type="spellEnd"/>
    </w:p>
    <w:p w:rsidR="00AC2AB3" w:rsidRPr="004C4404" w:rsidRDefault="006D59AB" w:rsidP="00133C6C">
      <w:pPr>
        <w:pStyle w:val="NormalWeb"/>
        <w:shd w:val="clear" w:color="auto" w:fill="FFFFFF"/>
        <w:spacing w:before="0" w:beforeAutospacing="0" w:after="0" w:afterAutospacing="0" w:line="276" w:lineRule="auto"/>
        <w:rPr>
          <w:color w:val="000000"/>
          <w:sz w:val="28"/>
          <w:szCs w:val="28"/>
        </w:rPr>
      </w:pPr>
      <w:r>
        <w:rPr>
          <w:sz w:val="28"/>
          <w:szCs w:val="28"/>
        </w:rPr>
        <w:t xml:space="preserve"> </w:t>
      </w:r>
      <w:r w:rsidR="004C4404" w:rsidRPr="004C4404">
        <w:rPr>
          <w:sz w:val="28"/>
          <w:szCs w:val="28"/>
        </w:rPr>
        <w:t xml:space="preserve">* </w:t>
      </w:r>
      <w:proofErr w:type="spellStart"/>
      <w:r w:rsidR="004C4404" w:rsidRPr="004C4404">
        <w:rPr>
          <w:sz w:val="28"/>
          <w:szCs w:val="28"/>
        </w:rPr>
        <w:t>Học</w:t>
      </w:r>
      <w:proofErr w:type="spellEnd"/>
      <w:r w:rsidR="004C4404" w:rsidRPr="004C4404">
        <w:rPr>
          <w:sz w:val="28"/>
          <w:szCs w:val="28"/>
        </w:rPr>
        <w:t xml:space="preserve"> </w:t>
      </w:r>
      <w:proofErr w:type="spellStart"/>
      <w:r w:rsidR="004C4404" w:rsidRPr="004C4404">
        <w:rPr>
          <w:sz w:val="28"/>
          <w:szCs w:val="28"/>
        </w:rPr>
        <w:t>thêm</w:t>
      </w:r>
      <w:proofErr w:type="spellEnd"/>
      <w:r w:rsidR="004C4404" w:rsidRPr="004C4404">
        <w:rPr>
          <w:sz w:val="28"/>
          <w:szCs w:val="28"/>
        </w:rPr>
        <w:t xml:space="preserve"> </w:t>
      </w:r>
      <w:proofErr w:type="gramStart"/>
      <w:r w:rsidR="004C4404" w:rsidRPr="004C4404">
        <w:rPr>
          <w:sz w:val="28"/>
          <w:szCs w:val="28"/>
        </w:rPr>
        <w:t xml:space="preserve">( </w:t>
      </w:r>
      <w:proofErr w:type="spellStart"/>
      <w:r w:rsidR="004C4404" w:rsidRPr="004C4404">
        <w:rPr>
          <w:sz w:val="28"/>
          <w:szCs w:val="28"/>
        </w:rPr>
        <w:t>đối</w:t>
      </w:r>
      <w:proofErr w:type="spellEnd"/>
      <w:proofErr w:type="gramEnd"/>
      <w:r w:rsidR="004C4404" w:rsidRPr="004C4404">
        <w:rPr>
          <w:sz w:val="28"/>
          <w:szCs w:val="28"/>
        </w:rPr>
        <w:t xml:space="preserve"> </w:t>
      </w:r>
      <w:proofErr w:type="spellStart"/>
      <w:r w:rsidR="004C4404" w:rsidRPr="004C4404">
        <w:rPr>
          <w:sz w:val="28"/>
          <w:szCs w:val="28"/>
        </w:rPr>
        <w:t>với</w:t>
      </w:r>
      <w:proofErr w:type="spellEnd"/>
      <w:r w:rsidR="004C4404" w:rsidRPr="004C4404">
        <w:rPr>
          <w:sz w:val="28"/>
          <w:szCs w:val="28"/>
        </w:rPr>
        <w:t xml:space="preserve"> </w:t>
      </w:r>
      <w:proofErr w:type="spellStart"/>
      <w:r w:rsidR="004C4404" w:rsidRPr="004C4404">
        <w:rPr>
          <w:sz w:val="28"/>
          <w:szCs w:val="28"/>
        </w:rPr>
        <w:t>khối</w:t>
      </w:r>
      <w:proofErr w:type="spellEnd"/>
      <w:r w:rsidR="004C4404" w:rsidRPr="004C4404">
        <w:rPr>
          <w:sz w:val="28"/>
          <w:szCs w:val="28"/>
        </w:rPr>
        <w:t xml:space="preserve">  </w:t>
      </w:r>
      <w:r w:rsidR="00F41384" w:rsidRPr="004C4404">
        <w:rPr>
          <w:sz w:val="28"/>
          <w:szCs w:val="28"/>
        </w:rPr>
        <w:t xml:space="preserve">8,9): </w:t>
      </w:r>
      <w:r w:rsidR="00AC2AB3" w:rsidRPr="004C4404">
        <w:rPr>
          <w:color w:val="000000"/>
          <w:sz w:val="28"/>
          <w:szCs w:val="28"/>
          <w:lang w:val="vi-VN"/>
        </w:rPr>
        <w:t>Thực hiện theo Quyết định số</w:t>
      </w:r>
      <w:r w:rsidR="00AC2AB3" w:rsidRPr="004C4404">
        <w:rPr>
          <w:rStyle w:val="apple-converted-space"/>
          <w:color w:val="000000"/>
          <w:sz w:val="28"/>
          <w:szCs w:val="28"/>
          <w:lang w:val="vi-VN"/>
        </w:rPr>
        <w:t> </w:t>
      </w:r>
      <w:hyperlink r:id="rId5" w:tgtFrame="_blank" w:history="1">
        <w:r w:rsidR="00AC2AB3" w:rsidRPr="004C4404">
          <w:rPr>
            <w:rStyle w:val="Hyperlink"/>
            <w:color w:val="0E70C3"/>
            <w:sz w:val="28"/>
            <w:szCs w:val="28"/>
            <w:lang w:val="vi-VN"/>
          </w:rPr>
          <w:t>22/2013/QĐ-UBND</w:t>
        </w:r>
      </w:hyperlink>
      <w:r w:rsidR="00AC2AB3" w:rsidRPr="004C4404">
        <w:rPr>
          <w:rStyle w:val="apple-converted-space"/>
          <w:color w:val="000000"/>
          <w:sz w:val="28"/>
          <w:szCs w:val="28"/>
          <w:lang w:val="vi-VN"/>
        </w:rPr>
        <w:t> </w:t>
      </w:r>
      <w:r w:rsidR="00AC2AB3" w:rsidRPr="004C4404">
        <w:rPr>
          <w:color w:val="000000"/>
          <w:sz w:val="28"/>
          <w:szCs w:val="28"/>
          <w:lang w:val="vi-VN"/>
        </w:rPr>
        <w:t>ngày 25/6/2013 của UBND Thành phố Hà Nội ban hành quy định về dạy thêm, học thêm trên địa bàn Thành phố Hà Nội.</w:t>
      </w:r>
    </w:p>
    <w:p w:rsidR="004C4404" w:rsidRPr="004C4404" w:rsidRDefault="004C4404" w:rsidP="00133C6C">
      <w:pPr>
        <w:spacing w:line="276" w:lineRule="auto"/>
        <w:rPr>
          <w:sz w:val="28"/>
          <w:szCs w:val="22"/>
          <w:lang w:val="nl-NL"/>
        </w:rPr>
      </w:pPr>
      <w:r w:rsidRPr="004C4404">
        <w:rPr>
          <w:sz w:val="28"/>
          <w:szCs w:val="22"/>
          <w:lang w:val="nl-NL"/>
        </w:rPr>
        <w:t xml:space="preserve">Căn cứ vào số lượng </w:t>
      </w:r>
      <w:r w:rsidR="00496BE0">
        <w:rPr>
          <w:sz w:val="28"/>
          <w:szCs w:val="22"/>
          <w:lang w:val="nl-NL"/>
        </w:rPr>
        <w:t>học sinh đăng ký thực tế học ( T</w:t>
      </w:r>
      <w:r w:rsidRPr="004C4404">
        <w:rPr>
          <w:sz w:val="28"/>
          <w:szCs w:val="22"/>
          <w:lang w:val="nl-NL"/>
        </w:rPr>
        <w:t>ách nhóm G,K,TB,Y)</w:t>
      </w:r>
    </w:p>
    <w:p w:rsidR="004C4404" w:rsidRPr="004C4404" w:rsidRDefault="004C4404" w:rsidP="00133C6C">
      <w:pPr>
        <w:spacing w:line="276" w:lineRule="auto"/>
        <w:rPr>
          <w:sz w:val="28"/>
          <w:szCs w:val="22"/>
          <w:lang w:val="nl-NL"/>
        </w:rPr>
      </w:pPr>
      <w:r w:rsidRPr="004C4404">
        <w:rPr>
          <w:sz w:val="28"/>
          <w:szCs w:val="22"/>
          <w:lang w:val="nl-NL"/>
        </w:rPr>
        <w:t>- Từ 1đến dưới 10hs/ nhóm : 26000đ/tiết/hs</w:t>
      </w:r>
    </w:p>
    <w:p w:rsidR="004C4404" w:rsidRPr="004C4404" w:rsidRDefault="004C4404" w:rsidP="00133C6C">
      <w:pPr>
        <w:spacing w:line="276" w:lineRule="auto"/>
        <w:rPr>
          <w:sz w:val="28"/>
          <w:szCs w:val="22"/>
          <w:lang w:val="nl-NL"/>
        </w:rPr>
      </w:pPr>
      <w:r w:rsidRPr="004C4404">
        <w:rPr>
          <w:sz w:val="28"/>
          <w:szCs w:val="22"/>
          <w:lang w:val="nl-NL"/>
        </w:rPr>
        <w:t>- Từ 10 đến dưới 20hs/ nhóm : 13.000đ/tiết/hs</w:t>
      </w:r>
    </w:p>
    <w:p w:rsidR="004C4404" w:rsidRPr="004C4404" w:rsidRDefault="004C4404" w:rsidP="00133C6C">
      <w:pPr>
        <w:spacing w:line="276" w:lineRule="auto"/>
        <w:rPr>
          <w:sz w:val="28"/>
          <w:szCs w:val="22"/>
          <w:lang w:val="nl-NL"/>
        </w:rPr>
      </w:pPr>
      <w:r w:rsidRPr="004C4404">
        <w:rPr>
          <w:sz w:val="28"/>
          <w:szCs w:val="22"/>
          <w:lang w:val="nl-NL"/>
        </w:rPr>
        <w:t>-  Từ 20 đến dưới 30hs/ nhóm : 9.000đ/tiết/hs</w:t>
      </w:r>
    </w:p>
    <w:p w:rsidR="004C4404" w:rsidRPr="004C4404" w:rsidRDefault="004C4404" w:rsidP="00133C6C">
      <w:pPr>
        <w:spacing w:line="276" w:lineRule="auto"/>
        <w:rPr>
          <w:sz w:val="28"/>
          <w:szCs w:val="22"/>
          <w:lang w:val="nl-NL"/>
        </w:rPr>
      </w:pPr>
      <w:r w:rsidRPr="004C4404">
        <w:rPr>
          <w:sz w:val="28"/>
          <w:szCs w:val="22"/>
          <w:lang w:val="nl-NL"/>
        </w:rPr>
        <w:t>- Từ 30 đến dưới 40hs/ nhóm : 7.000đ/tiết/hs</w:t>
      </w:r>
    </w:p>
    <w:p w:rsidR="00496BE0" w:rsidRDefault="004C4404" w:rsidP="00133C6C">
      <w:pPr>
        <w:spacing w:line="276" w:lineRule="auto"/>
        <w:jc w:val="both"/>
        <w:rPr>
          <w:sz w:val="34"/>
          <w:szCs w:val="28"/>
        </w:rPr>
      </w:pPr>
      <w:r w:rsidRPr="004C4404">
        <w:rPr>
          <w:sz w:val="28"/>
          <w:szCs w:val="22"/>
          <w:lang w:val="nl-NL"/>
        </w:rPr>
        <w:t>- Từ 40hs/ nhóm trở lên: 6.000đ/tiết/hs</w:t>
      </w:r>
      <w:r w:rsidRPr="004C4404">
        <w:rPr>
          <w:sz w:val="34"/>
          <w:szCs w:val="28"/>
        </w:rPr>
        <w:t xml:space="preserve"> </w:t>
      </w:r>
    </w:p>
    <w:p w:rsidR="004C4404" w:rsidRPr="00496BE0" w:rsidRDefault="004C4404" w:rsidP="00133C6C">
      <w:pPr>
        <w:spacing w:line="276" w:lineRule="auto"/>
        <w:jc w:val="both"/>
        <w:rPr>
          <w:sz w:val="34"/>
          <w:szCs w:val="28"/>
        </w:rPr>
      </w:pPr>
      <w:r w:rsidRPr="006D59AB">
        <w:rPr>
          <w:sz w:val="28"/>
          <w:szCs w:val="28"/>
        </w:rPr>
        <w:t xml:space="preserve">* Thu </w:t>
      </w:r>
      <w:proofErr w:type="spellStart"/>
      <w:r w:rsidRPr="006D59AB">
        <w:rPr>
          <w:sz w:val="28"/>
          <w:szCs w:val="28"/>
        </w:rPr>
        <w:t>tiền</w:t>
      </w:r>
      <w:proofErr w:type="spellEnd"/>
      <w:r w:rsidRPr="006D59AB">
        <w:rPr>
          <w:sz w:val="28"/>
          <w:szCs w:val="28"/>
        </w:rPr>
        <w:t xml:space="preserve"> </w:t>
      </w:r>
      <w:proofErr w:type="spellStart"/>
      <w:r w:rsidRPr="006D59AB">
        <w:rPr>
          <w:sz w:val="28"/>
          <w:szCs w:val="28"/>
        </w:rPr>
        <w:t>đồng</w:t>
      </w:r>
      <w:proofErr w:type="spellEnd"/>
      <w:r w:rsidRPr="006D59AB">
        <w:rPr>
          <w:sz w:val="28"/>
          <w:szCs w:val="28"/>
        </w:rPr>
        <w:t xml:space="preserve"> </w:t>
      </w:r>
      <w:proofErr w:type="spellStart"/>
      <w:proofErr w:type="gramStart"/>
      <w:r w:rsidRPr="006D59AB">
        <w:rPr>
          <w:sz w:val="28"/>
          <w:szCs w:val="28"/>
        </w:rPr>
        <w:t>phục</w:t>
      </w:r>
      <w:proofErr w:type="spellEnd"/>
      <w:r w:rsidRPr="006D59AB">
        <w:rPr>
          <w:sz w:val="28"/>
          <w:szCs w:val="28"/>
        </w:rPr>
        <w:t xml:space="preserve"> :</w:t>
      </w:r>
      <w:proofErr w:type="gramEnd"/>
      <w:r w:rsidR="006D59AB">
        <w:rPr>
          <w:sz w:val="28"/>
          <w:szCs w:val="28"/>
        </w:rPr>
        <w:t xml:space="preserve"> </w:t>
      </w:r>
      <w:r w:rsidRPr="006D59AB">
        <w:rPr>
          <w:sz w:val="28"/>
          <w:szCs w:val="28"/>
          <w:lang w:val="vi-VN"/>
        </w:rPr>
        <w:t>Thực hiện theo Thông tư số 26/2009/TT-BGD&amp;ĐT ngày 30/9/2009 của Bộ</w:t>
      </w:r>
      <w:r w:rsidRPr="004C4404">
        <w:rPr>
          <w:sz w:val="22"/>
          <w:szCs w:val="22"/>
          <w:lang w:val="vi-VN"/>
        </w:rPr>
        <w:t xml:space="preserve"> </w:t>
      </w:r>
      <w:r w:rsidRPr="006D59AB">
        <w:rPr>
          <w:sz w:val="28"/>
          <w:szCs w:val="22"/>
          <w:lang w:val="vi-VN"/>
        </w:rPr>
        <w:t>Giáo dục và Đào tạo quy định về việc mặc đồng phục và lễ phục tốt nghiệp của học sinh và sinh viên</w:t>
      </w:r>
      <w:r w:rsidRPr="006D59AB">
        <w:rPr>
          <w:sz w:val="28"/>
          <w:szCs w:val="22"/>
          <w:lang w:val="nl-NL"/>
        </w:rPr>
        <w:t xml:space="preserve">. </w:t>
      </w:r>
      <w:r w:rsidR="00674A23">
        <w:rPr>
          <w:sz w:val="28"/>
          <w:szCs w:val="22"/>
          <w:lang w:val="nl-NL"/>
        </w:rPr>
        <w:t>Theo thỏa thuận của cha mẹ học sinh với nhà may</w:t>
      </w:r>
    </w:p>
    <w:p w:rsidR="004C4404" w:rsidRPr="006D59AB" w:rsidRDefault="00C026F9" w:rsidP="00133C6C">
      <w:pPr>
        <w:spacing w:line="276" w:lineRule="auto"/>
        <w:rPr>
          <w:sz w:val="28"/>
          <w:szCs w:val="22"/>
          <w:lang w:val="nl-NL"/>
        </w:rPr>
      </w:pPr>
      <w:r w:rsidRPr="006D59AB">
        <w:rPr>
          <w:sz w:val="28"/>
          <w:szCs w:val="22"/>
          <w:lang w:val="nl-NL"/>
        </w:rPr>
        <w:t xml:space="preserve">- </w:t>
      </w:r>
      <w:r w:rsidR="004C4404" w:rsidRPr="006D59AB">
        <w:rPr>
          <w:sz w:val="28"/>
          <w:szCs w:val="22"/>
          <w:lang w:val="nl-NL"/>
        </w:rPr>
        <w:t>Đồng phục mùa hè</w:t>
      </w:r>
      <w:r w:rsidRPr="006D59AB">
        <w:rPr>
          <w:sz w:val="28"/>
          <w:szCs w:val="22"/>
          <w:lang w:val="nl-NL"/>
        </w:rPr>
        <w:t xml:space="preserve"> </w:t>
      </w:r>
      <w:r w:rsidR="006D59AB" w:rsidRPr="006D59AB">
        <w:rPr>
          <w:sz w:val="28"/>
          <w:szCs w:val="22"/>
          <w:lang w:val="nl-NL"/>
        </w:rPr>
        <w:t>: Khối 6,7: 190.000đ/bộ</w:t>
      </w:r>
      <w:r w:rsidRPr="006D59AB">
        <w:rPr>
          <w:sz w:val="28"/>
          <w:szCs w:val="22"/>
          <w:lang w:val="nl-NL"/>
        </w:rPr>
        <w:t xml:space="preserve"> </w:t>
      </w:r>
      <w:r w:rsidR="006D59AB" w:rsidRPr="006D59AB">
        <w:rPr>
          <w:sz w:val="28"/>
          <w:szCs w:val="22"/>
          <w:lang w:val="nl-NL"/>
        </w:rPr>
        <w:t>;</w:t>
      </w:r>
      <w:r w:rsidRPr="006D59AB">
        <w:rPr>
          <w:sz w:val="28"/>
          <w:szCs w:val="22"/>
          <w:lang w:val="nl-NL"/>
        </w:rPr>
        <w:t xml:space="preserve">  </w:t>
      </w:r>
      <w:r w:rsidR="004C4404" w:rsidRPr="006D59AB">
        <w:rPr>
          <w:sz w:val="28"/>
          <w:szCs w:val="22"/>
          <w:lang w:val="nl-NL"/>
        </w:rPr>
        <w:t>Khối 8,9 :200.000đ/ bộ</w:t>
      </w:r>
    </w:p>
    <w:p w:rsidR="004C4404" w:rsidRPr="006D59AB" w:rsidRDefault="00C026F9" w:rsidP="00133C6C">
      <w:pPr>
        <w:spacing w:line="276" w:lineRule="auto"/>
        <w:rPr>
          <w:sz w:val="28"/>
          <w:szCs w:val="22"/>
          <w:lang w:val="nl-NL"/>
        </w:rPr>
      </w:pPr>
      <w:r w:rsidRPr="006D59AB">
        <w:rPr>
          <w:sz w:val="28"/>
          <w:szCs w:val="22"/>
          <w:lang w:val="nl-NL"/>
        </w:rPr>
        <w:t xml:space="preserve">- </w:t>
      </w:r>
      <w:r w:rsidR="004C4404" w:rsidRPr="006D59AB">
        <w:rPr>
          <w:sz w:val="28"/>
          <w:szCs w:val="22"/>
          <w:lang w:val="nl-NL"/>
        </w:rPr>
        <w:t>Đồng phục thể thao</w:t>
      </w:r>
      <w:r w:rsidR="006D59AB" w:rsidRPr="006D59AB">
        <w:rPr>
          <w:sz w:val="28"/>
          <w:szCs w:val="22"/>
          <w:lang w:val="nl-NL"/>
        </w:rPr>
        <w:t xml:space="preserve">: Khối 6,7 : 180.000đ/ bộ; </w:t>
      </w:r>
      <w:r w:rsidR="004C4404" w:rsidRPr="006D59AB">
        <w:rPr>
          <w:sz w:val="28"/>
          <w:szCs w:val="22"/>
          <w:lang w:val="nl-NL"/>
        </w:rPr>
        <w:t>Khối 8,9 :190.000đ/ bộ</w:t>
      </w:r>
    </w:p>
    <w:p w:rsidR="004C4404" w:rsidRPr="006D59AB" w:rsidRDefault="00C026F9" w:rsidP="00133C6C">
      <w:pPr>
        <w:spacing w:line="276" w:lineRule="auto"/>
        <w:rPr>
          <w:sz w:val="28"/>
          <w:szCs w:val="22"/>
          <w:lang w:val="nl-NL"/>
        </w:rPr>
      </w:pPr>
      <w:r w:rsidRPr="006D59AB">
        <w:rPr>
          <w:sz w:val="28"/>
          <w:szCs w:val="22"/>
          <w:lang w:val="nl-NL"/>
        </w:rPr>
        <w:t xml:space="preserve">- </w:t>
      </w:r>
      <w:r w:rsidR="004C4404" w:rsidRPr="006D59AB">
        <w:rPr>
          <w:sz w:val="28"/>
          <w:szCs w:val="22"/>
          <w:lang w:val="nl-NL"/>
        </w:rPr>
        <w:t>Áo khoác thể thao mùa đông</w:t>
      </w:r>
      <w:r w:rsidR="006D59AB">
        <w:rPr>
          <w:sz w:val="28"/>
          <w:szCs w:val="22"/>
          <w:lang w:val="nl-NL"/>
        </w:rPr>
        <w:t xml:space="preserve"> </w:t>
      </w:r>
      <w:r w:rsidR="006D59AB" w:rsidRPr="006D59AB">
        <w:rPr>
          <w:sz w:val="28"/>
          <w:szCs w:val="22"/>
          <w:lang w:val="nl-NL"/>
        </w:rPr>
        <w:t>: Khối 6,7:180.000đ</w:t>
      </w:r>
      <w:r w:rsidR="006D59AB">
        <w:rPr>
          <w:sz w:val="28"/>
          <w:szCs w:val="22"/>
          <w:lang w:val="nl-NL"/>
        </w:rPr>
        <w:t>/bộ</w:t>
      </w:r>
      <w:r w:rsidR="006D59AB" w:rsidRPr="006D59AB">
        <w:rPr>
          <w:sz w:val="28"/>
          <w:szCs w:val="22"/>
          <w:lang w:val="nl-NL"/>
        </w:rPr>
        <w:t xml:space="preserve">; </w:t>
      </w:r>
      <w:r w:rsidR="004C4404" w:rsidRPr="006D59AB">
        <w:rPr>
          <w:sz w:val="28"/>
          <w:szCs w:val="22"/>
          <w:lang w:val="nl-NL"/>
        </w:rPr>
        <w:t>Khối 8,9 :190.000đ/ bộ</w:t>
      </w:r>
    </w:p>
    <w:p w:rsidR="004C4404" w:rsidRPr="006D59AB" w:rsidRDefault="00C026F9" w:rsidP="00133C6C">
      <w:pPr>
        <w:spacing w:line="276" w:lineRule="auto"/>
        <w:rPr>
          <w:sz w:val="28"/>
          <w:szCs w:val="22"/>
          <w:lang w:val="nl-NL"/>
        </w:rPr>
      </w:pPr>
      <w:r w:rsidRPr="006D59AB">
        <w:rPr>
          <w:sz w:val="28"/>
          <w:szCs w:val="22"/>
          <w:lang w:val="nl-NL"/>
        </w:rPr>
        <w:t xml:space="preserve">- </w:t>
      </w:r>
      <w:r w:rsidR="004C4404" w:rsidRPr="006D59AB">
        <w:rPr>
          <w:sz w:val="28"/>
          <w:szCs w:val="22"/>
          <w:lang w:val="nl-NL"/>
        </w:rPr>
        <w:t>Áo mùa đông</w:t>
      </w:r>
      <w:r w:rsidRPr="006D59AB">
        <w:rPr>
          <w:sz w:val="28"/>
          <w:szCs w:val="22"/>
          <w:lang w:val="nl-NL"/>
        </w:rPr>
        <w:t xml:space="preserve">   </w:t>
      </w:r>
      <w:r w:rsidR="006D59AB" w:rsidRPr="006D59AB">
        <w:rPr>
          <w:sz w:val="28"/>
          <w:szCs w:val="22"/>
          <w:lang w:val="nl-NL"/>
        </w:rPr>
        <w:t>: Khối 6,7: 170.000đ</w:t>
      </w:r>
      <w:r w:rsidR="006D59AB">
        <w:rPr>
          <w:sz w:val="28"/>
          <w:szCs w:val="22"/>
          <w:lang w:val="nl-NL"/>
        </w:rPr>
        <w:t>/áo</w:t>
      </w:r>
      <w:r w:rsidRPr="006D59AB">
        <w:rPr>
          <w:sz w:val="28"/>
          <w:szCs w:val="22"/>
          <w:lang w:val="nl-NL"/>
        </w:rPr>
        <w:t xml:space="preserve"> </w:t>
      </w:r>
      <w:r w:rsidR="006D59AB">
        <w:rPr>
          <w:sz w:val="28"/>
          <w:szCs w:val="22"/>
          <w:lang w:val="nl-NL"/>
        </w:rPr>
        <w:t>;</w:t>
      </w:r>
      <w:r w:rsidRPr="006D59AB">
        <w:rPr>
          <w:sz w:val="28"/>
          <w:szCs w:val="22"/>
          <w:lang w:val="nl-NL"/>
        </w:rPr>
        <w:t xml:space="preserve">  </w:t>
      </w:r>
      <w:r w:rsidR="004C4404" w:rsidRPr="006D59AB">
        <w:rPr>
          <w:sz w:val="28"/>
          <w:szCs w:val="22"/>
          <w:lang w:val="nl-NL"/>
        </w:rPr>
        <w:t>Khối 8,9 :180.000đ/ áo</w:t>
      </w:r>
    </w:p>
    <w:p w:rsidR="00C026F9" w:rsidRDefault="00F41384" w:rsidP="00133C6C">
      <w:pPr>
        <w:spacing w:line="276" w:lineRule="auto"/>
        <w:jc w:val="both"/>
        <w:rPr>
          <w:sz w:val="28"/>
          <w:szCs w:val="28"/>
        </w:rPr>
      </w:pPr>
      <w:r w:rsidRPr="004C4404">
        <w:rPr>
          <w:b/>
          <w:sz w:val="28"/>
          <w:szCs w:val="28"/>
        </w:rPr>
        <w:t>*</w:t>
      </w:r>
      <w:r w:rsidR="00C026F9">
        <w:rPr>
          <w:sz w:val="28"/>
          <w:szCs w:val="28"/>
        </w:rPr>
        <w:t xml:space="preserve">Thu </w:t>
      </w:r>
      <w:proofErr w:type="spellStart"/>
      <w:r w:rsidR="00C026F9">
        <w:rPr>
          <w:sz w:val="28"/>
          <w:szCs w:val="28"/>
        </w:rPr>
        <w:t>tiền</w:t>
      </w:r>
      <w:proofErr w:type="spellEnd"/>
      <w:r w:rsidR="00C026F9">
        <w:rPr>
          <w:sz w:val="28"/>
          <w:szCs w:val="28"/>
        </w:rPr>
        <w:t xml:space="preserve"> </w:t>
      </w:r>
      <w:proofErr w:type="spellStart"/>
      <w:r w:rsidR="00C026F9">
        <w:rPr>
          <w:sz w:val="28"/>
          <w:szCs w:val="28"/>
        </w:rPr>
        <w:t>nước</w:t>
      </w:r>
      <w:proofErr w:type="spellEnd"/>
      <w:r w:rsidR="00C026F9">
        <w:rPr>
          <w:sz w:val="28"/>
          <w:szCs w:val="28"/>
        </w:rPr>
        <w:t xml:space="preserve"> </w:t>
      </w:r>
      <w:proofErr w:type="spellStart"/>
      <w:r w:rsidR="00C026F9">
        <w:rPr>
          <w:sz w:val="28"/>
          <w:szCs w:val="28"/>
        </w:rPr>
        <w:t>uống</w:t>
      </w:r>
      <w:proofErr w:type="spellEnd"/>
      <w:r w:rsidR="00C026F9">
        <w:rPr>
          <w:sz w:val="28"/>
          <w:szCs w:val="28"/>
        </w:rPr>
        <w:t xml:space="preserve"> </w:t>
      </w:r>
      <w:proofErr w:type="spellStart"/>
      <w:r w:rsidR="00C026F9">
        <w:rPr>
          <w:sz w:val="28"/>
          <w:szCs w:val="28"/>
        </w:rPr>
        <w:t>tinh</w:t>
      </w:r>
      <w:proofErr w:type="spellEnd"/>
      <w:r w:rsidR="00C026F9">
        <w:rPr>
          <w:sz w:val="28"/>
          <w:szCs w:val="28"/>
        </w:rPr>
        <w:t xml:space="preserve"> </w:t>
      </w:r>
      <w:proofErr w:type="spellStart"/>
      <w:r w:rsidR="00C026F9">
        <w:rPr>
          <w:sz w:val="28"/>
          <w:szCs w:val="28"/>
        </w:rPr>
        <w:t>khiết</w:t>
      </w:r>
      <w:proofErr w:type="spellEnd"/>
      <w:r w:rsidR="00C026F9">
        <w:rPr>
          <w:sz w:val="28"/>
          <w:szCs w:val="28"/>
        </w:rPr>
        <w:t xml:space="preserve">: </w:t>
      </w:r>
      <w:proofErr w:type="spellStart"/>
      <w:r w:rsidR="00C026F9">
        <w:rPr>
          <w:sz w:val="28"/>
          <w:szCs w:val="28"/>
        </w:rPr>
        <w:t>Mức</w:t>
      </w:r>
      <w:proofErr w:type="spellEnd"/>
      <w:r w:rsidR="00C026F9">
        <w:rPr>
          <w:sz w:val="28"/>
          <w:szCs w:val="28"/>
        </w:rPr>
        <w:t xml:space="preserve"> </w:t>
      </w:r>
      <w:proofErr w:type="spellStart"/>
      <w:proofErr w:type="gramStart"/>
      <w:r w:rsidR="00C026F9">
        <w:rPr>
          <w:sz w:val="28"/>
          <w:szCs w:val="28"/>
        </w:rPr>
        <w:t>thu</w:t>
      </w:r>
      <w:proofErr w:type="spellEnd"/>
      <w:proofErr w:type="gramEnd"/>
      <w:r w:rsidR="00C026F9">
        <w:rPr>
          <w:sz w:val="28"/>
          <w:szCs w:val="28"/>
        </w:rPr>
        <w:t xml:space="preserve"> 12.000/HS/</w:t>
      </w:r>
      <w:proofErr w:type="spellStart"/>
      <w:r w:rsidR="00C026F9">
        <w:rPr>
          <w:sz w:val="28"/>
          <w:szCs w:val="28"/>
        </w:rPr>
        <w:t>tháng</w:t>
      </w:r>
      <w:proofErr w:type="spellEnd"/>
      <w:r w:rsidR="00C026F9">
        <w:rPr>
          <w:sz w:val="28"/>
          <w:szCs w:val="28"/>
        </w:rPr>
        <w:t xml:space="preserve"> (</w:t>
      </w:r>
      <w:proofErr w:type="spellStart"/>
      <w:r w:rsidR="00C026F9">
        <w:rPr>
          <w:sz w:val="28"/>
          <w:szCs w:val="28"/>
        </w:rPr>
        <w:t>thu</w:t>
      </w:r>
      <w:proofErr w:type="spellEnd"/>
      <w:r w:rsidR="00C026F9">
        <w:rPr>
          <w:sz w:val="28"/>
          <w:szCs w:val="28"/>
        </w:rPr>
        <w:t xml:space="preserve"> </w:t>
      </w:r>
      <w:proofErr w:type="spellStart"/>
      <w:r w:rsidR="00C026F9">
        <w:rPr>
          <w:sz w:val="28"/>
          <w:szCs w:val="28"/>
        </w:rPr>
        <w:t>theo</w:t>
      </w:r>
      <w:proofErr w:type="spellEnd"/>
      <w:r w:rsidR="00C026F9">
        <w:rPr>
          <w:sz w:val="28"/>
          <w:szCs w:val="28"/>
        </w:rPr>
        <w:t xml:space="preserve"> </w:t>
      </w:r>
      <w:proofErr w:type="spellStart"/>
      <w:r w:rsidR="00C026F9">
        <w:rPr>
          <w:sz w:val="28"/>
          <w:szCs w:val="28"/>
        </w:rPr>
        <w:t>tháng</w:t>
      </w:r>
      <w:proofErr w:type="spellEnd"/>
      <w:r w:rsidRPr="004C4404">
        <w:rPr>
          <w:sz w:val="28"/>
          <w:szCs w:val="28"/>
        </w:rPr>
        <w:t>)</w:t>
      </w:r>
    </w:p>
    <w:p w:rsidR="00C026F9" w:rsidRPr="004C4404" w:rsidRDefault="00C026F9" w:rsidP="00133C6C">
      <w:pPr>
        <w:spacing w:line="276" w:lineRule="auto"/>
        <w:jc w:val="both"/>
        <w:rPr>
          <w:sz w:val="28"/>
          <w:szCs w:val="28"/>
        </w:rPr>
      </w:pPr>
      <w:r w:rsidRPr="006D59AB">
        <w:rPr>
          <w:sz w:val="28"/>
          <w:szCs w:val="28"/>
        </w:rPr>
        <w:t xml:space="preserve">* </w:t>
      </w:r>
      <w:proofErr w:type="spellStart"/>
      <w:r w:rsidRPr="006D59AB">
        <w:rPr>
          <w:sz w:val="28"/>
          <w:szCs w:val="28"/>
        </w:rPr>
        <w:t>Quỹ</w:t>
      </w:r>
      <w:proofErr w:type="spellEnd"/>
      <w:r w:rsidRPr="006D59AB">
        <w:rPr>
          <w:sz w:val="28"/>
          <w:szCs w:val="28"/>
        </w:rPr>
        <w:t xml:space="preserve"> </w:t>
      </w:r>
      <w:proofErr w:type="spellStart"/>
      <w:proofErr w:type="gramStart"/>
      <w:r w:rsidRPr="006D59AB">
        <w:rPr>
          <w:sz w:val="28"/>
          <w:szCs w:val="28"/>
        </w:rPr>
        <w:t>đội</w:t>
      </w:r>
      <w:proofErr w:type="spellEnd"/>
      <w:r w:rsidRPr="006D59AB">
        <w:rPr>
          <w:sz w:val="28"/>
          <w:szCs w:val="28"/>
        </w:rPr>
        <w:t xml:space="preserve"> :</w:t>
      </w:r>
      <w:proofErr w:type="gramEnd"/>
      <w:r w:rsidRPr="006D59AB">
        <w:rPr>
          <w:sz w:val="28"/>
          <w:szCs w:val="28"/>
        </w:rPr>
        <w:t xml:space="preserve"> </w:t>
      </w:r>
      <w:proofErr w:type="spellStart"/>
      <w:r w:rsidR="00133C6C">
        <w:rPr>
          <w:sz w:val="28"/>
          <w:szCs w:val="28"/>
        </w:rPr>
        <w:t>Căn</w:t>
      </w:r>
      <w:proofErr w:type="spellEnd"/>
      <w:r w:rsidR="00133C6C">
        <w:rPr>
          <w:sz w:val="28"/>
          <w:szCs w:val="28"/>
        </w:rPr>
        <w:t xml:space="preserve"> </w:t>
      </w:r>
      <w:proofErr w:type="spellStart"/>
      <w:r w:rsidR="00133C6C">
        <w:rPr>
          <w:sz w:val="28"/>
          <w:szCs w:val="28"/>
        </w:rPr>
        <w:t>cứ</w:t>
      </w:r>
      <w:proofErr w:type="spellEnd"/>
      <w:r w:rsidR="00133C6C">
        <w:rPr>
          <w:sz w:val="28"/>
          <w:szCs w:val="28"/>
        </w:rPr>
        <w:t xml:space="preserve"> </w:t>
      </w:r>
      <w:proofErr w:type="spellStart"/>
      <w:r w:rsidR="00133C6C">
        <w:rPr>
          <w:sz w:val="28"/>
          <w:szCs w:val="28"/>
        </w:rPr>
        <w:t>vào</w:t>
      </w:r>
      <w:proofErr w:type="spellEnd"/>
      <w:r w:rsidR="00133C6C">
        <w:rPr>
          <w:sz w:val="28"/>
          <w:szCs w:val="28"/>
        </w:rPr>
        <w:t xml:space="preserve"> </w:t>
      </w:r>
      <w:proofErr w:type="spellStart"/>
      <w:r w:rsidR="00133C6C">
        <w:rPr>
          <w:sz w:val="28"/>
          <w:szCs w:val="28"/>
        </w:rPr>
        <w:t>đ</w:t>
      </w:r>
      <w:r w:rsidRPr="006D59AB">
        <w:rPr>
          <w:sz w:val="28"/>
          <w:szCs w:val="28"/>
        </w:rPr>
        <w:t>iều</w:t>
      </w:r>
      <w:proofErr w:type="spellEnd"/>
      <w:r w:rsidRPr="006D59AB">
        <w:rPr>
          <w:sz w:val="28"/>
          <w:szCs w:val="28"/>
        </w:rPr>
        <w:t xml:space="preserve"> </w:t>
      </w:r>
      <w:proofErr w:type="spellStart"/>
      <w:r w:rsidRPr="006D59AB">
        <w:rPr>
          <w:sz w:val="28"/>
          <w:szCs w:val="28"/>
        </w:rPr>
        <w:t>lệ</w:t>
      </w:r>
      <w:proofErr w:type="spellEnd"/>
      <w:r w:rsidRPr="006D59AB">
        <w:rPr>
          <w:sz w:val="28"/>
          <w:szCs w:val="28"/>
        </w:rPr>
        <w:t xml:space="preserve"> </w:t>
      </w:r>
      <w:proofErr w:type="spellStart"/>
      <w:r w:rsidRPr="006D59AB">
        <w:rPr>
          <w:sz w:val="28"/>
          <w:szCs w:val="28"/>
        </w:rPr>
        <w:t>Đội</w:t>
      </w:r>
      <w:proofErr w:type="spellEnd"/>
      <w:r w:rsidRPr="006D59AB">
        <w:rPr>
          <w:sz w:val="28"/>
          <w:szCs w:val="28"/>
        </w:rPr>
        <w:t xml:space="preserve"> </w:t>
      </w:r>
      <w:proofErr w:type="spellStart"/>
      <w:r w:rsidRPr="006D59AB">
        <w:rPr>
          <w:sz w:val="28"/>
          <w:szCs w:val="28"/>
        </w:rPr>
        <w:t>thu</w:t>
      </w:r>
      <w:proofErr w:type="spellEnd"/>
      <w:r w:rsidRPr="006D59AB">
        <w:rPr>
          <w:sz w:val="28"/>
          <w:szCs w:val="28"/>
        </w:rPr>
        <w:t xml:space="preserve"> 2.000 đ/</w:t>
      </w:r>
      <w:proofErr w:type="spellStart"/>
      <w:r w:rsidRPr="006D59AB">
        <w:rPr>
          <w:sz w:val="28"/>
          <w:szCs w:val="28"/>
        </w:rPr>
        <w:t>tháng</w:t>
      </w:r>
      <w:proofErr w:type="spellEnd"/>
      <w:r w:rsidRPr="006D59AB">
        <w:rPr>
          <w:sz w:val="28"/>
          <w:szCs w:val="28"/>
        </w:rPr>
        <w:t>/HS</w:t>
      </w:r>
      <w:r w:rsidR="006D59AB">
        <w:rPr>
          <w:sz w:val="28"/>
          <w:szCs w:val="28"/>
        </w:rPr>
        <w:t xml:space="preserve"> ( </w:t>
      </w:r>
      <w:proofErr w:type="spellStart"/>
      <w:r w:rsidR="006D59AB">
        <w:rPr>
          <w:sz w:val="28"/>
          <w:szCs w:val="28"/>
        </w:rPr>
        <w:t>thu</w:t>
      </w:r>
      <w:proofErr w:type="spellEnd"/>
      <w:r w:rsidR="006D59AB">
        <w:rPr>
          <w:sz w:val="28"/>
          <w:szCs w:val="28"/>
        </w:rPr>
        <w:t xml:space="preserve"> 9 </w:t>
      </w:r>
      <w:proofErr w:type="spellStart"/>
      <w:r w:rsidR="006D59AB">
        <w:rPr>
          <w:sz w:val="28"/>
          <w:szCs w:val="28"/>
        </w:rPr>
        <w:t>tháng</w:t>
      </w:r>
      <w:proofErr w:type="spellEnd"/>
      <w:r w:rsidR="006D59AB">
        <w:rPr>
          <w:sz w:val="28"/>
          <w:szCs w:val="28"/>
        </w:rPr>
        <w:t xml:space="preserve">/ </w:t>
      </w:r>
      <w:proofErr w:type="spellStart"/>
      <w:r w:rsidR="006D59AB">
        <w:rPr>
          <w:sz w:val="28"/>
          <w:szCs w:val="28"/>
        </w:rPr>
        <w:t>năm</w:t>
      </w:r>
      <w:proofErr w:type="spellEnd"/>
      <w:r w:rsidR="00496BE0">
        <w:rPr>
          <w:sz w:val="28"/>
          <w:szCs w:val="28"/>
        </w:rPr>
        <w:t xml:space="preserve"> </w:t>
      </w:r>
      <w:proofErr w:type="spellStart"/>
      <w:r w:rsidR="00496BE0">
        <w:rPr>
          <w:sz w:val="28"/>
          <w:szCs w:val="28"/>
        </w:rPr>
        <w:t>học</w:t>
      </w:r>
      <w:proofErr w:type="spellEnd"/>
      <w:r w:rsidR="00496BE0">
        <w:rPr>
          <w:sz w:val="28"/>
          <w:szCs w:val="28"/>
        </w:rPr>
        <w:t xml:space="preserve"> )</w:t>
      </w:r>
    </w:p>
    <w:p w:rsidR="00F41384" w:rsidRPr="004C4404" w:rsidRDefault="00F41384" w:rsidP="00133C6C">
      <w:pPr>
        <w:spacing w:line="276" w:lineRule="auto"/>
        <w:jc w:val="both"/>
        <w:rPr>
          <w:b/>
          <w:sz w:val="28"/>
          <w:szCs w:val="28"/>
          <w:lang w:val="nl-NL"/>
        </w:rPr>
      </w:pPr>
      <w:r w:rsidRPr="004C4404">
        <w:rPr>
          <w:b/>
          <w:sz w:val="28"/>
          <w:szCs w:val="28"/>
        </w:rPr>
        <w:t>3)</w:t>
      </w:r>
      <w:r w:rsidRPr="004C4404">
        <w:rPr>
          <w:b/>
          <w:sz w:val="28"/>
          <w:szCs w:val="28"/>
          <w:lang w:val="nl-NL"/>
        </w:rPr>
        <w:t xml:space="preserve"> Thỏa thuận </w:t>
      </w:r>
      <w:proofErr w:type="gramStart"/>
      <w:r w:rsidRPr="004C4404">
        <w:rPr>
          <w:b/>
          <w:sz w:val="28"/>
          <w:szCs w:val="28"/>
          <w:lang w:val="nl-NL"/>
        </w:rPr>
        <w:t>theo</w:t>
      </w:r>
      <w:proofErr w:type="gramEnd"/>
      <w:r w:rsidRPr="004C4404">
        <w:rPr>
          <w:b/>
          <w:sz w:val="28"/>
          <w:szCs w:val="28"/>
          <w:lang w:val="nl-NL"/>
        </w:rPr>
        <w:t xml:space="preserve"> nhu cầu thực tế phục vụ học sinh</w:t>
      </w:r>
    </w:p>
    <w:p w:rsidR="00F41384" w:rsidRPr="004C4404" w:rsidRDefault="00C026F9" w:rsidP="00133C6C">
      <w:pPr>
        <w:spacing w:line="276" w:lineRule="auto"/>
        <w:jc w:val="both"/>
        <w:rPr>
          <w:sz w:val="28"/>
          <w:szCs w:val="28"/>
        </w:rPr>
      </w:pPr>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proofErr w:type="gramStart"/>
      <w:r>
        <w:rPr>
          <w:sz w:val="28"/>
          <w:szCs w:val="28"/>
        </w:rPr>
        <w:t>kết</w:t>
      </w:r>
      <w:proofErr w:type="spellEnd"/>
      <w:r w:rsidR="006D59AB">
        <w:rPr>
          <w:sz w:val="28"/>
          <w:szCs w:val="28"/>
        </w:rPr>
        <w:t xml:space="preserve"> </w:t>
      </w:r>
      <w:r>
        <w:rPr>
          <w:sz w:val="28"/>
          <w:szCs w:val="28"/>
        </w:rPr>
        <w:t>:</w:t>
      </w:r>
      <w:proofErr w:type="gramEnd"/>
      <w:r>
        <w:rPr>
          <w:sz w:val="28"/>
          <w:szCs w:val="28"/>
        </w:rPr>
        <w:t xml:space="preserve"> 40.000/</w:t>
      </w:r>
      <w:proofErr w:type="spellStart"/>
      <w:r>
        <w:rPr>
          <w:sz w:val="28"/>
          <w:szCs w:val="28"/>
        </w:rPr>
        <w:t>tiết</w:t>
      </w:r>
      <w:r w:rsidR="00F41384" w:rsidRPr="004C4404">
        <w:rPr>
          <w:sz w:val="28"/>
          <w:szCs w:val="28"/>
        </w:rPr>
        <w:t>t</w:t>
      </w:r>
      <w:proofErr w:type="spellEnd"/>
      <w:r>
        <w:rPr>
          <w:sz w:val="28"/>
          <w:szCs w:val="28"/>
        </w:rPr>
        <w:t xml:space="preserve"> </w:t>
      </w:r>
      <w:r w:rsidR="006D59AB">
        <w:rPr>
          <w:sz w:val="28"/>
          <w:szCs w:val="28"/>
        </w:rPr>
        <w:t>/HS (</w:t>
      </w:r>
      <w:r>
        <w:rPr>
          <w:sz w:val="28"/>
          <w:szCs w:val="28"/>
        </w:rPr>
        <w:t>160000đ</w:t>
      </w:r>
      <w:r w:rsidR="00133C6C">
        <w:rPr>
          <w:sz w:val="28"/>
          <w:szCs w:val="28"/>
        </w:rPr>
        <w:t xml:space="preserve"> </w:t>
      </w:r>
      <w:r>
        <w:rPr>
          <w:sz w:val="28"/>
          <w:szCs w:val="28"/>
        </w:rPr>
        <w:t>/</w:t>
      </w:r>
      <w:r w:rsidR="00133C6C">
        <w:rPr>
          <w:sz w:val="28"/>
          <w:szCs w:val="28"/>
        </w:rPr>
        <w:t xml:space="preserve"> </w:t>
      </w:r>
      <w:proofErr w:type="spellStart"/>
      <w:r>
        <w:rPr>
          <w:sz w:val="28"/>
          <w:szCs w:val="28"/>
        </w:rPr>
        <w:t>hs</w:t>
      </w:r>
      <w:proofErr w:type="spellEnd"/>
      <w:r w:rsidR="00133C6C">
        <w:rPr>
          <w:sz w:val="28"/>
          <w:szCs w:val="28"/>
        </w:rPr>
        <w:t xml:space="preserve"> </w:t>
      </w:r>
      <w:r>
        <w:rPr>
          <w:sz w:val="28"/>
          <w:szCs w:val="28"/>
        </w:rPr>
        <w:t>/</w:t>
      </w:r>
      <w:proofErr w:type="spellStart"/>
      <w:r>
        <w:rPr>
          <w:sz w:val="28"/>
          <w:szCs w:val="28"/>
        </w:rPr>
        <w:t>tháng</w:t>
      </w:r>
      <w:proofErr w:type="spellEnd"/>
      <w:r w:rsidR="00133C6C">
        <w:rPr>
          <w:sz w:val="28"/>
          <w:szCs w:val="28"/>
        </w:rPr>
        <w:t xml:space="preserve"> </w:t>
      </w:r>
      <w:r>
        <w:rPr>
          <w:sz w:val="28"/>
          <w:szCs w:val="28"/>
        </w:rPr>
        <w:t xml:space="preserve"> )</w:t>
      </w:r>
      <w:r w:rsidR="00674A23">
        <w:rPr>
          <w:sz w:val="28"/>
          <w:szCs w:val="28"/>
        </w:rPr>
        <w:t xml:space="preserve"> </w:t>
      </w:r>
      <w:proofErr w:type="spellStart"/>
      <w:r w:rsidR="00674A23">
        <w:rPr>
          <w:sz w:val="28"/>
          <w:szCs w:val="28"/>
        </w:rPr>
        <w:t>tự</w:t>
      </w:r>
      <w:proofErr w:type="spellEnd"/>
      <w:r w:rsidR="00674A23">
        <w:rPr>
          <w:sz w:val="28"/>
          <w:szCs w:val="28"/>
        </w:rPr>
        <w:t xml:space="preserve"> </w:t>
      </w:r>
      <w:proofErr w:type="spellStart"/>
      <w:r w:rsidR="00674A23">
        <w:rPr>
          <w:sz w:val="28"/>
          <w:szCs w:val="28"/>
        </w:rPr>
        <w:t>nguyện</w:t>
      </w:r>
      <w:proofErr w:type="spellEnd"/>
      <w:r w:rsidR="00674A23">
        <w:rPr>
          <w:sz w:val="28"/>
          <w:szCs w:val="28"/>
        </w:rPr>
        <w:t xml:space="preserve"> </w:t>
      </w:r>
      <w:proofErr w:type="spellStart"/>
      <w:r w:rsidR="00674A23">
        <w:rPr>
          <w:sz w:val="28"/>
          <w:szCs w:val="28"/>
        </w:rPr>
        <w:t>tham</w:t>
      </w:r>
      <w:proofErr w:type="spellEnd"/>
      <w:r w:rsidR="00674A23">
        <w:rPr>
          <w:sz w:val="28"/>
          <w:szCs w:val="28"/>
        </w:rPr>
        <w:t xml:space="preserve"> </w:t>
      </w:r>
      <w:proofErr w:type="spellStart"/>
      <w:r w:rsidR="00674A23">
        <w:rPr>
          <w:sz w:val="28"/>
          <w:szCs w:val="28"/>
        </w:rPr>
        <w:t>gia</w:t>
      </w:r>
      <w:proofErr w:type="spellEnd"/>
    </w:p>
    <w:p w:rsidR="00F41384" w:rsidRPr="004C4404" w:rsidRDefault="00F41384" w:rsidP="00133C6C">
      <w:pPr>
        <w:spacing w:line="276" w:lineRule="auto"/>
        <w:jc w:val="both"/>
        <w:rPr>
          <w:sz w:val="28"/>
          <w:szCs w:val="28"/>
        </w:rPr>
      </w:pPr>
      <w:r w:rsidRPr="004C4404">
        <w:rPr>
          <w:sz w:val="28"/>
          <w:szCs w:val="28"/>
          <w:lang w:val="nl-NL"/>
        </w:rPr>
        <w:t>*</w:t>
      </w:r>
      <w:r w:rsidR="00496BE0">
        <w:rPr>
          <w:sz w:val="28"/>
          <w:szCs w:val="28"/>
          <w:lang w:val="nl-NL"/>
        </w:rPr>
        <w:t xml:space="preserve"> </w:t>
      </w:r>
      <w:r w:rsidRPr="004C4404">
        <w:rPr>
          <w:sz w:val="28"/>
          <w:szCs w:val="28"/>
          <w:lang w:val="nl-NL"/>
        </w:rPr>
        <w:t xml:space="preserve">Quỹ ban đại diện cha mẹ học sinh nhà trường </w:t>
      </w:r>
      <w:r w:rsidR="00496BE0">
        <w:rPr>
          <w:sz w:val="28"/>
          <w:szCs w:val="28"/>
          <w:lang w:val="nl-NL"/>
        </w:rPr>
        <w:t>: D</w:t>
      </w:r>
      <w:r w:rsidRPr="004C4404">
        <w:rPr>
          <w:sz w:val="28"/>
          <w:szCs w:val="28"/>
          <w:lang w:val="nl-NL"/>
        </w:rPr>
        <w:t xml:space="preserve">o CMHS </w:t>
      </w:r>
      <w:proofErr w:type="spellStart"/>
      <w:r w:rsidR="006D59AB">
        <w:rPr>
          <w:sz w:val="28"/>
          <w:szCs w:val="28"/>
        </w:rPr>
        <w:t>tự</w:t>
      </w:r>
      <w:proofErr w:type="spellEnd"/>
      <w:r w:rsidR="006D59AB">
        <w:rPr>
          <w:sz w:val="28"/>
          <w:szCs w:val="28"/>
        </w:rPr>
        <w:t xml:space="preserve"> </w:t>
      </w:r>
      <w:proofErr w:type="spellStart"/>
      <w:r w:rsidR="00C026F9">
        <w:rPr>
          <w:sz w:val="28"/>
          <w:szCs w:val="28"/>
        </w:rPr>
        <w:t>nguyện</w:t>
      </w:r>
      <w:proofErr w:type="spellEnd"/>
      <w:r w:rsidR="006D59AB">
        <w:rPr>
          <w:sz w:val="28"/>
          <w:szCs w:val="28"/>
        </w:rPr>
        <w:t xml:space="preserve"> </w:t>
      </w:r>
      <w:proofErr w:type="spellStart"/>
      <w:r w:rsidR="006D59AB">
        <w:rPr>
          <w:sz w:val="28"/>
          <w:szCs w:val="28"/>
        </w:rPr>
        <w:t>tham</w:t>
      </w:r>
      <w:proofErr w:type="spellEnd"/>
      <w:r w:rsidR="006D59AB">
        <w:rPr>
          <w:sz w:val="28"/>
          <w:szCs w:val="28"/>
        </w:rPr>
        <w:t xml:space="preserve"> </w:t>
      </w:r>
      <w:proofErr w:type="spellStart"/>
      <w:r w:rsidR="006D59AB">
        <w:rPr>
          <w:sz w:val="28"/>
          <w:szCs w:val="28"/>
        </w:rPr>
        <w:t>gia</w:t>
      </w:r>
      <w:proofErr w:type="spellEnd"/>
      <w:r w:rsidR="006D59AB">
        <w:rPr>
          <w:sz w:val="28"/>
          <w:szCs w:val="28"/>
        </w:rPr>
        <w:t xml:space="preserve"> </w:t>
      </w:r>
      <w:proofErr w:type="spellStart"/>
      <w:r w:rsidR="006D59AB">
        <w:rPr>
          <w:sz w:val="28"/>
          <w:szCs w:val="28"/>
        </w:rPr>
        <w:t>đóng</w:t>
      </w:r>
      <w:proofErr w:type="spellEnd"/>
      <w:r w:rsidR="006D59AB">
        <w:rPr>
          <w:sz w:val="28"/>
          <w:szCs w:val="28"/>
        </w:rPr>
        <w:t xml:space="preserve"> </w:t>
      </w:r>
      <w:proofErr w:type="spellStart"/>
      <w:r w:rsidR="006D59AB">
        <w:rPr>
          <w:sz w:val="28"/>
          <w:szCs w:val="28"/>
        </w:rPr>
        <w:t>góp</w:t>
      </w:r>
      <w:proofErr w:type="spellEnd"/>
      <w:r w:rsidR="006D59AB">
        <w:rPr>
          <w:sz w:val="28"/>
          <w:szCs w:val="28"/>
        </w:rPr>
        <w:t>.</w:t>
      </w:r>
    </w:p>
    <w:p w:rsidR="006D59AB" w:rsidRDefault="006D59AB" w:rsidP="00133C6C">
      <w:pPr>
        <w:spacing w:line="276" w:lineRule="auto"/>
        <w:jc w:val="both"/>
        <w:rPr>
          <w:sz w:val="28"/>
          <w:szCs w:val="28"/>
        </w:rPr>
      </w:pPr>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hiểm</w:t>
      </w:r>
      <w:proofErr w:type="spellEnd"/>
      <w:r>
        <w:rPr>
          <w:sz w:val="28"/>
          <w:szCs w:val="28"/>
        </w:rPr>
        <w:t xml:space="preserve"> Y </w:t>
      </w:r>
      <w:proofErr w:type="spellStart"/>
      <w:proofErr w:type="gramStart"/>
      <w:r>
        <w:rPr>
          <w:sz w:val="28"/>
          <w:szCs w:val="28"/>
        </w:rPr>
        <w:t>tế</w:t>
      </w:r>
      <w:proofErr w:type="spellEnd"/>
      <w:r>
        <w:rPr>
          <w:sz w:val="28"/>
          <w:szCs w:val="28"/>
        </w:rPr>
        <w:t xml:space="preserve"> :</w:t>
      </w:r>
      <w:proofErr w:type="gramEnd"/>
      <w:r>
        <w:rPr>
          <w:sz w:val="28"/>
          <w:szCs w:val="28"/>
        </w:rPr>
        <w:t xml:space="preserve"> </w:t>
      </w:r>
      <w:r w:rsidR="00133C6C">
        <w:rPr>
          <w:sz w:val="28"/>
          <w:szCs w:val="28"/>
        </w:rPr>
        <w:t>491.400 /</w:t>
      </w:r>
      <w:proofErr w:type="spellStart"/>
      <w:r w:rsidR="00133C6C">
        <w:rPr>
          <w:sz w:val="28"/>
          <w:szCs w:val="28"/>
        </w:rPr>
        <w:t>hs</w:t>
      </w:r>
      <w:proofErr w:type="spellEnd"/>
      <w:r w:rsidR="00133C6C">
        <w:rPr>
          <w:sz w:val="28"/>
          <w:szCs w:val="28"/>
        </w:rPr>
        <w:t>/12T.- T</w:t>
      </w:r>
      <w:r>
        <w:rPr>
          <w:sz w:val="28"/>
          <w:szCs w:val="28"/>
        </w:rPr>
        <w:t xml:space="preserve">hu </w:t>
      </w:r>
      <w:proofErr w:type="spellStart"/>
      <w:r>
        <w:rPr>
          <w:sz w:val="28"/>
          <w:szCs w:val="28"/>
        </w:rPr>
        <w:t>vào</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tháng</w:t>
      </w:r>
      <w:proofErr w:type="spellEnd"/>
      <w:r>
        <w:rPr>
          <w:sz w:val="28"/>
          <w:szCs w:val="28"/>
        </w:rPr>
        <w:t xml:space="preserve"> </w:t>
      </w:r>
      <w:r w:rsidR="00F41384" w:rsidRPr="004C4404">
        <w:rPr>
          <w:sz w:val="28"/>
          <w:szCs w:val="28"/>
        </w:rPr>
        <w:t xml:space="preserve"> 12/2017</w:t>
      </w:r>
    </w:p>
    <w:p w:rsidR="00133C6C" w:rsidRDefault="00133C6C" w:rsidP="00133C6C">
      <w:pPr>
        <w:spacing w:line="276" w:lineRule="auto"/>
        <w:ind w:left="6480"/>
        <w:jc w:val="both"/>
        <w:rPr>
          <w:b/>
          <w:sz w:val="28"/>
          <w:szCs w:val="28"/>
        </w:rPr>
      </w:pPr>
      <w:bookmarkStart w:id="0" w:name="_GoBack"/>
      <w:bookmarkEnd w:id="0"/>
    </w:p>
    <w:p w:rsidR="00F41384" w:rsidRPr="004C4404" w:rsidRDefault="00133C6C" w:rsidP="00133C6C">
      <w:pPr>
        <w:spacing w:line="276" w:lineRule="auto"/>
        <w:ind w:left="6480"/>
        <w:jc w:val="both"/>
        <w:rPr>
          <w:b/>
          <w:sz w:val="28"/>
          <w:szCs w:val="28"/>
        </w:rPr>
      </w:pPr>
      <w:r>
        <w:rPr>
          <w:b/>
          <w:sz w:val="28"/>
          <w:szCs w:val="28"/>
        </w:rPr>
        <w:t>HIỆU TRƯỞNG</w:t>
      </w:r>
    </w:p>
    <w:p w:rsidR="00F41384" w:rsidRPr="004C4404" w:rsidRDefault="00F41384" w:rsidP="00F41384">
      <w:pPr>
        <w:spacing w:line="312" w:lineRule="auto"/>
        <w:ind w:left="5760"/>
        <w:jc w:val="both"/>
        <w:rPr>
          <w:sz w:val="28"/>
          <w:szCs w:val="28"/>
        </w:rPr>
      </w:pPr>
    </w:p>
    <w:p w:rsidR="00F41384" w:rsidRPr="004C4404" w:rsidRDefault="00F41384" w:rsidP="00F41384">
      <w:pPr>
        <w:spacing w:line="312" w:lineRule="auto"/>
        <w:ind w:left="5760"/>
        <w:jc w:val="both"/>
        <w:rPr>
          <w:sz w:val="28"/>
          <w:szCs w:val="28"/>
        </w:rPr>
      </w:pPr>
    </w:p>
    <w:p w:rsidR="00F41384" w:rsidRPr="004C4404" w:rsidRDefault="00133C6C" w:rsidP="00F41384">
      <w:pPr>
        <w:spacing w:line="312" w:lineRule="auto"/>
        <w:ind w:left="5760"/>
        <w:jc w:val="both"/>
        <w:rPr>
          <w:sz w:val="28"/>
          <w:szCs w:val="28"/>
        </w:rPr>
      </w:pPr>
      <w:r>
        <w:rPr>
          <w:sz w:val="28"/>
          <w:szCs w:val="28"/>
        </w:rPr>
        <w:t xml:space="preserve">        </w:t>
      </w:r>
      <w:proofErr w:type="spellStart"/>
      <w:r>
        <w:rPr>
          <w:sz w:val="28"/>
          <w:szCs w:val="28"/>
        </w:rPr>
        <w:t>Nguyễn</w:t>
      </w:r>
      <w:proofErr w:type="spellEnd"/>
      <w:r>
        <w:rPr>
          <w:sz w:val="28"/>
          <w:szCs w:val="28"/>
        </w:rPr>
        <w:t xml:space="preserve"> </w:t>
      </w:r>
      <w:proofErr w:type="spellStart"/>
      <w:r>
        <w:rPr>
          <w:sz w:val="28"/>
          <w:szCs w:val="28"/>
        </w:rPr>
        <w:t>Mậu</w:t>
      </w:r>
      <w:proofErr w:type="spellEnd"/>
      <w:r>
        <w:rPr>
          <w:sz w:val="28"/>
          <w:szCs w:val="28"/>
        </w:rPr>
        <w:t xml:space="preserve"> Minh</w:t>
      </w:r>
    </w:p>
    <w:p w:rsidR="00F41384" w:rsidRPr="004C4404" w:rsidRDefault="00F41384" w:rsidP="00F41384"/>
    <w:sectPr w:rsidR="00F41384" w:rsidRPr="004C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84"/>
    <w:rsid w:val="00133C6C"/>
    <w:rsid w:val="0014287E"/>
    <w:rsid w:val="00496BE0"/>
    <w:rsid w:val="004C4404"/>
    <w:rsid w:val="00623891"/>
    <w:rsid w:val="00674A23"/>
    <w:rsid w:val="006D59AB"/>
    <w:rsid w:val="00866089"/>
    <w:rsid w:val="008C7C57"/>
    <w:rsid w:val="00AC2AB3"/>
    <w:rsid w:val="00C026F9"/>
    <w:rsid w:val="00D2788F"/>
    <w:rsid w:val="00F4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41384"/>
    <w:pPr>
      <w:ind w:left="-1080" w:firstLine="1080"/>
      <w:jc w:val="center"/>
    </w:pPr>
    <w:rPr>
      <w:rFonts w:ascii=".VnTime" w:hAnsi=".VnTime"/>
    </w:rPr>
  </w:style>
  <w:style w:type="character" w:customStyle="1" w:styleId="BodyTextIndentChar">
    <w:name w:val="Body Text Indent Char"/>
    <w:basedOn w:val="DefaultParagraphFont"/>
    <w:link w:val="BodyTextIndent"/>
    <w:semiHidden/>
    <w:rsid w:val="00F41384"/>
    <w:rPr>
      <w:rFonts w:ascii=".VnTime" w:eastAsia="Times New Roman" w:hAnsi=".VnTime" w:cs="Times New Roman"/>
      <w:sz w:val="24"/>
      <w:szCs w:val="24"/>
    </w:rPr>
  </w:style>
  <w:style w:type="table" w:styleId="TableGrid">
    <w:name w:val="Table Grid"/>
    <w:basedOn w:val="TableNormal"/>
    <w:rsid w:val="00F413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F413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AC2AB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NormalWeb">
    <w:name w:val="Normal (Web)"/>
    <w:basedOn w:val="Normal"/>
    <w:rsid w:val="00AC2AB3"/>
    <w:pPr>
      <w:spacing w:before="100" w:beforeAutospacing="1" w:after="100" w:afterAutospacing="1"/>
    </w:pPr>
  </w:style>
  <w:style w:type="character" w:customStyle="1" w:styleId="apple-converted-space">
    <w:name w:val="apple-converted-space"/>
    <w:basedOn w:val="DefaultParagraphFont"/>
    <w:rsid w:val="00AC2AB3"/>
  </w:style>
  <w:style w:type="character" w:styleId="Hyperlink">
    <w:name w:val="Hyperlink"/>
    <w:rsid w:val="00AC2A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41384"/>
    <w:pPr>
      <w:ind w:left="-1080" w:firstLine="1080"/>
      <w:jc w:val="center"/>
    </w:pPr>
    <w:rPr>
      <w:rFonts w:ascii=".VnTime" w:hAnsi=".VnTime"/>
    </w:rPr>
  </w:style>
  <w:style w:type="character" w:customStyle="1" w:styleId="BodyTextIndentChar">
    <w:name w:val="Body Text Indent Char"/>
    <w:basedOn w:val="DefaultParagraphFont"/>
    <w:link w:val="BodyTextIndent"/>
    <w:semiHidden/>
    <w:rsid w:val="00F41384"/>
    <w:rPr>
      <w:rFonts w:ascii=".VnTime" w:eastAsia="Times New Roman" w:hAnsi=".VnTime" w:cs="Times New Roman"/>
      <w:sz w:val="24"/>
      <w:szCs w:val="24"/>
    </w:rPr>
  </w:style>
  <w:style w:type="table" w:styleId="TableGrid">
    <w:name w:val="Table Grid"/>
    <w:basedOn w:val="TableNormal"/>
    <w:rsid w:val="00F413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F413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AC2AB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NormalWeb">
    <w:name w:val="Normal (Web)"/>
    <w:basedOn w:val="Normal"/>
    <w:rsid w:val="00AC2AB3"/>
    <w:pPr>
      <w:spacing w:before="100" w:beforeAutospacing="1" w:after="100" w:afterAutospacing="1"/>
    </w:pPr>
  </w:style>
  <w:style w:type="character" w:customStyle="1" w:styleId="apple-converted-space">
    <w:name w:val="apple-converted-space"/>
    <w:basedOn w:val="DefaultParagraphFont"/>
    <w:rsid w:val="00AC2AB3"/>
  </w:style>
  <w:style w:type="character" w:styleId="Hyperlink">
    <w:name w:val="Hyperlink"/>
    <w:rsid w:val="00AC2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9090">
      <w:bodyDiv w:val="1"/>
      <w:marLeft w:val="0"/>
      <w:marRight w:val="0"/>
      <w:marTop w:val="0"/>
      <w:marBottom w:val="0"/>
      <w:divBdr>
        <w:top w:val="none" w:sz="0" w:space="0" w:color="auto"/>
        <w:left w:val="none" w:sz="0" w:space="0" w:color="auto"/>
        <w:bottom w:val="none" w:sz="0" w:space="0" w:color="auto"/>
        <w:right w:val="none" w:sz="0" w:space="0" w:color="auto"/>
      </w:divBdr>
    </w:div>
    <w:div w:id="812210773">
      <w:bodyDiv w:val="1"/>
      <w:marLeft w:val="0"/>
      <w:marRight w:val="0"/>
      <w:marTop w:val="0"/>
      <w:marBottom w:val="0"/>
      <w:divBdr>
        <w:top w:val="none" w:sz="0" w:space="0" w:color="auto"/>
        <w:left w:val="none" w:sz="0" w:space="0" w:color="auto"/>
        <w:bottom w:val="none" w:sz="0" w:space="0" w:color="auto"/>
        <w:right w:val="none" w:sz="0" w:space="0" w:color="auto"/>
      </w:divBdr>
    </w:div>
    <w:div w:id="977228793">
      <w:bodyDiv w:val="1"/>
      <w:marLeft w:val="0"/>
      <w:marRight w:val="0"/>
      <w:marTop w:val="0"/>
      <w:marBottom w:val="0"/>
      <w:divBdr>
        <w:top w:val="none" w:sz="0" w:space="0" w:color="auto"/>
        <w:left w:val="none" w:sz="0" w:space="0" w:color="auto"/>
        <w:bottom w:val="none" w:sz="0" w:space="0" w:color="auto"/>
        <w:right w:val="none" w:sz="0" w:space="0" w:color="auto"/>
      </w:divBdr>
    </w:div>
    <w:div w:id="10173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uvienphapluat.vn/phap-luat/tim-van-ban.aspx?keyword=22/2013/Q%C4%90-UBND&amp;area=2&amp;type=0&amp;match=False&amp;vc=True&amp;org=29&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2017-10-05T09:32:00Z</cp:lastPrinted>
  <dcterms:created xsi:type="dcterms:W3CDTF">2017-10-05T07:14:00Z</dcterms:created>
  <dcterms:modified xsi:type="dcterms:W3CDTF">2017-10-31T10:40:00Z</dcterms:modified>
</cp:coreProperties>
</file>